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E5F7" w14:textId="11ACED0D" w:rsidR="00353E1F" w:rsidRDefault="009B3A39" w:rsidP="00B96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  <w:r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Module</w:t>
      </w:r>
      <w:r w:rsidR="00A7717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 xml:space="preserve"> </w:t>
      </w:r>
      <w:r w:rsidR="008F2D48"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D</w:t>
      </w:r>
      <w:r w:rsidR="00031695"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e</w:t>
      </w:r>
      <w:r w:rsidR="002806E4" w:rsidRPr="002936A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scription</w:t>
      </w:r>
      <w:r w:rsidR="00862FBC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: Module 7</w:t>
      </w:r>
    </w:p>
    <w:p w14:paraId="0A58CD7D" w14:textId="11D4F2FF" w:rsidR="00B96A95" w:rsidRDefault="00B96A95" w:rsidP="00B96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D273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Teaching for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d</w:t>
      </w:r>
      <w:r w:rsidRPr="00DD2733">
        <w:rPr>
          <w:rFonts w:ascii="Times New Roman" w:eastAsia="Times New Roman" w:hAnsi="Times New Roman" w:cs="Times New Roman"/>
          <w:sz w:val="28"/>
          <w:szCs w:val="28"/>
          <w:lang w:val="en-GB"/>
        </w:rPr>
        <w:t>iversity in vocational education for individuals with special needs and including a focus on intercultural awareness.</w:t>
      </w:r>
    </w:p>
    <w:p w14:paraId="3CB238BD" w14:textId="77777777" w:rsidR="00F10391" w:rsidRDefault="00F10391" w:rsidP="00F10391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13BEBEC4" w14:textId="5D6F513B" w:rsidR="00F10391" w:rsidRPr="00F10391" w:rsidRDefault="00F10391" w:rsidP="00F10391">
      <w:pPr>
        <w:pStyle w:val="Listenabsatz"/>
        <w:numPr>
          <w:ilvl w:val="0"/>
          <w:numId w:val="32"/>
        </w:numPr>
        <w:adjustRightInd w:val="0"/>
        <w:snapToGrid w:val="0"/>
        <w:spacing w:after="0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Organizer Contact Details:</w:t>
      </w:r>
    </w:p>
    <w:p w14:paraId="17A9300F" w14:textId="77777777" w:rsidR="00F10391" w:rsidRPr="00270DB7" w:rsidRDefault="00F10391" w:rsidP="00F10391">
      <w:pPr>
        <w:pStyle w:val="Listenabsatz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</w:pPr>
      <w:bookmarkStart w:id="0" w:name="_Hlk524446259"/>
      <w:r w:rsidRPr="00270DB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>Ketkesone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 xml:space="preserve"> </w:t>
      </w:r>
      <w:r w:rsidRPr="00270DB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>Phrasisombath</w:t>
      </w:r>
      <w:r w:rsidRPr="00270DB7">
        <w:rPr>
          <w:rFonts w:ascii="Times New Roman" w:eastAsia="Times New Roman" w:hAnsi="Times New Roman" w:cs="Times New Roman"/>
          <w:sz w:val="28"/>
          <w:szCs w:val="24"/>
          <w:lang w:val="en-US" w:eastAsia="de-DE"/>
        </w:rPr>
        <w:t>, MD, MPH, PhD</w:t>
      </w:r>
    </w:p>
    <w:p w14:paraId="50A57488" w14:textId="77777777" w:rsidR="00F10391" w:rsidRPr="00270DB7" w:rsidRDefault="00F10391" w:rsidP="00F10391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</w:pPr>
      <w:r w:rsidRPr="00270DB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 xml:space="preserve">Office: </w:t>
      </w:r>
      <w:proofErr w:type="spellStart"/>
      <w:r w:rsidRPr="00270DB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>Samsenthai</w:t>
      </w:r>
      <w:proofErr w:type="spellEnd"/>
      <w:r w:rsidRPr="00270DB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 xml:space="preserve"> Road, </w:t>
      </w:r>
      <w:proofErr w:type="spellStart"/>
      <w:r w:rsidRPr="00270DB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>SisatthanakDistrict</w:t>
      </w:r>
      <w:proofErr w:type="spellEnd"/>
      <w:r w:rsidRPr="00270DB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>, Vientiane, Laos</w:t>
      </w:r>
    </w:p>
    <w:p w14:paraId="76747160" w14:textId="77777777" w:rsidR="00F10391" w:rsidRPr="00270DB7" w:rsidRDefault="00F10391" w:rsidP="00F10391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</w:pPr>
      <w:r w:rsidRPr="00270DB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>Institution: University of Health Sciences (UHS), Laos</w:t>
      </w:r>
    </w:p>
    <w:p w14:paraId="6C2E6642" w14:textId="77777777" w:rsidR="00F10391" w:rsidRPr="00270DB7" w:rsidRDefault="00F10391" w:rsidP="00F10391">
      <w:pPr>
        <w:spacing w:after="0" w:line="264" w:lineRule="auto"/>
        <w:ind w:left="708"/>
        <w:rPr>
          <w:rFonts w:ascii="Times New Roman" w:eastAsia="Times New Roman" w:hAnsi="Times New Roman" w:cs="Times New Roman"/>
          <w:sz w:val="28"/>
          <w:szCs w:val="24"/>
          <w:lang w:val="en-US" w:eastAsia="de-DE"/>
        </w:rPr>
      </w:pPr>
      <w:r w:rsidRPr="00270DB7">
        <w:rPr>
          <w:rFonts w:ascii="Times New Roman" w:eastAsia="Times New Roman" w:hAnsi="Times New Roman" w:cs="Times New Roman"/>
          <w:sz w:val="28"/>
          <w:szCs w:val="24"/>
          <w:lang w:val="en-US" w:eastAsia="de-DE"/>
        </w:rPr>
        <w:t>Tel: +856 20 2265 1492</w:t>
      </w:r>
    </w:p>
    <w:p w14:paraId="4B15F1E1" w14:textId="77777777" w:rsidR="00F10391" w:rsidRPr="00270DB7" w:rsidRDefault="00F10391" w:rsidP="00F10391">
      <w:pPr>
        <w:spacing w:after="0" w:line="264" w:lineRule="auto"/>
        <w:ind w:left="708"/>
        <w:rPr>
          <w:rFonts w:ascii="Times New Roman" w:eastAsia="Times New Roman" w:hAnsi="Times New Roman" w:cs="Times New Roman"/>
          <w:sz w:val="28"/>
          <w:szCs w:val="24"/>
          <w:lang w:val="en-US" w:eastAsia="de-DE"/>
        </w:rPr>
      </w:pPr>
      <w:r w:rsidRPr="00270DB7">
        <w:rPr>
          <w:rFonts w:ascii="Times New Roman" w:eastAsia="Times New Roman" w:hAnsi="Times New Roman" w:cs="Times New Roman"/>
          <w:sz w:val="28"/>
          <w:szCs w:val="24"/>
          <w:lang w:val="en-US" w:eastAsia="de-DE"/>
        </w:rPr>
        <w:t xml:space="preserve">Email: </w:t>
      </w:r>
      <w:hyperlink r:id="rId8" w:history="1">
        <w:r w:rsidRPr="00270DB7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de-DE"/>
          </w:rPr>
          <w:t>ketkesonp@gmail.com</w:t>
        </w:r>
      </w:hyperlink>
    </w:p>
    <w:p w14:paraId="23ED20FA" w14:textId="77777777" w:rsidR="00F10391" w:rsidRDefault="00F10391" w:rsidP="00F10391">
      <w:pPr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p w14:paraId="5B16E14C" w14:textId="77777777" w:rsidR="00F10391" w:rsidRPr="003D482C" w:rsidRDefault="00F10391" w:rsidP="00F10391">
      <w:pPr>
        <w:pStyle w:val="Listenabsatz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3D482C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Nguyen Van Tuan, Assoc. Prof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,</w:t>
      </w:r>
      <w:r w:rsidRPr="003D482C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PhD</w:t>
      </w:r>
    </w:p>
    <w:bookmarkEnd w:id="0"/>
    <w:p w14:paraId="17CE0F95" w14:textId="77777777" w:rsidR="00F10391" w:rsidRPr="00DD2733" w:rsidRDefault="00F10391" w:rsidP="00F10391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Office: No. 1, Vo Van Ngan Street, Linh </w:t>
      </w:r>
      <w:proofErr w:type="spellStart"/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Chieu</w:t>
      </w:r>
      <w:proofErr w:type="spellEnd"/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Ward, Thu Duc District, Ho Chi Minh City, Vietnam</w:t>
      </w:r>
    </w:p>
    <w:p w14:paraId="57387AFA" w14:textId="77777777" w:rsidR="00F10391" w:rsidRPr="00DD2733" w:rsidRDefault="00F10391" w:rsidP="00F10391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Institution: Ho Chi Minh City University of Technology and Education</w:t>
      </w:r>
    </w:p>
    <w:p w14:paraId="2CD2BD56" w14:textId="77777777" w:rsidR="00F10391" w:rsidRPr="00DD2733" w:rsidRDefault="00F10391" w:rsidP="00F10391">
      <w:pPr>
        <w:spacing w:after="0" w:line="264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Tel: +84 9095 35943</w:t>
      </w:r>
    </w:p>
    <w:p w14:paraId="2BB65107" w14:textId="77777777" w:rsidR="00F10391" w:rsidRPr="00DD2733" w:rsidRDefault="00F10391" w:rsidP="00F10391">
      <w:pPr>
        <w:spacing w:after="0" w:line="264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Email: </w:t>
      </w:r>
      <w:hyperlink r:id="rId9" w:history="1">
        <w:r w:rsidRPr="00DD273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de-DE"/>
          </w:rPr>
          <w:t>tuannv@hcmute.edu.vn</w:t>
        </w:r>
      </w:hyperlink>
    </w:p>
    <w:p w14:paraId="0C4F49A5" w14:textId="77777777" w:rsidR="00F10391" w:rsidRPr="00DD2733" w:rsidRDefault="00F10391" w:rsidP="00F1039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58C8F916" w14:textId="77777777" w:rsidR="00F10391" w:rsidRDefault="00F10391" w:rsidP="00F10391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Name(s) of Trainer(s):</w:t>
      </w:r>
    </w:p>
    <w:p w14:paraId="31089909" w14:textId="77777777" w:rsidR="00F10391" w:rsidRPr="00D36BD8" w:rsidRDefault="00F10391" w:rsidP="00F10391">
      <w:pPr>
        <w:pStyle w:val="Listenabsatz"/>
        <w:numPr>
          <w:ilvl w:val="0"/>
          <w:numId w:val="33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D36BD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>Ketkesone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 xml:space="preserve"> </w:t>
      </w:r>
      <w:r w:rsidRPr="00D36BD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de-DE"/>
        </w:rPr>
        <w:t>Phrasisombath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, UHS, Laos</w:t>
      </w:r>
    </w:p>
    <w:p w14:paraId="31E3B228" w14:textId="77777777" w:rsidR="00F10391" w:rsidRPr="00D36BD8" w:rsidRDefault="00F10391" w:rsidP="00F10391">
      <w:pPr>
        <w:pStyle w:val="Listenabsatz"/>
        <w:numPr>
          <w:ilvl w:val="0"/>
          <w:numId w:val="33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D36B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Nguyen Van Tuan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, Vietnam, Vietnam</w:t>
      </w:r>
    </w:p>
    <w:p w14:paraId="073671BD" w14:textId="77777777" w:rsidR="00F10391" w:rsidRPr="00DD2733" w:rsidRDefault="00F10391" w:rsidP="00F10391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de-DE"/>
        </w:rPr>
      </w:pPr>
    </w:p>
    <w:p w14:paraId="615D7086" w14:textId="32A38237" w:rsidR="00F10391" w:rsidRPr="00F10391" w:rsidRDefault="00F10391" w:rsidP="00F10391">
      <w:pPr>
        <w:pStyle w:val="Listenabsatz"/>
        <w:numPr>
          <w:ilvl w:val="0"/>
          <w:numId w:val="32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Code: </w:t>
      </w:r>
      <w:r w:rsidRPr="00F10391">
        <w:rPr>
          <w:rFonts w:ascii="Times New Roman" w:hAnsi="Times New Roman" w:cs="Times New Roman"/>
          <w:sz w:val="28"/>
          <w:szCs w:val="28"/>
          <w:lang w:val="en-US"/>
        </w:rPr>
        <w:t>CATALYST M07 (elective Course)</w:t>
      </w:r>
    </w:p>
    <w:p w14:paraId="49355297" w14:textId="77777777" w:rsidR="00F10391" w:rsidRPr="00DD2733" w:rsidRDefault="00F10391" w:rsidP="00F10391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1DAE39FB" w14:textId="77777777" w:rsidR="00F10391" w:rsidRPr="00F10391" w:rsidRDefault="00F10391" w:rsidP="00F10391">
      <w:pPr>
        <w:pStyle w:val="Listenabsatz"/>
        <w:numPr>
          <w:ilvl w:val="0"/>
          <w:numId w:val="32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Requirements: </w:t>
      </w:r>
      <w:r w:rsidRPr="00F10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03 ECTS (90 hours) (1 academic hour is 60 minutes)</w:t>
      </w:r>
    </w:p>
    <w:p w14:paraId="3FF324D4" w14:textId="77777777" w:rsidR="00F10391" w:rsidRDefault="00F10391" w:rsidP="00F10391">
      <w:pPr>
        <w:pStyle w:val="Listenabsatz"/>
        <w:numPr>
          <w:ilvl w:val="0"/>
          <w:numId w:val="34"/>
        </w:numPr>
        <w:tabs>
          <w:tab w:val="left" w:pos="990"/>
        </w:tabs>
        <w:adjustRightInd w:val="0"/>
        <w:snapToGrid w:val="0"/>
        <w:spacing w:after="0" w:line="264" w:lineRule="auto"/>
        <w:ind w:left="450" w:firstLine="2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67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30 hours for in-class study; </w:t>
      </w:r>
    </w:p>
    <w:p w14:paraId="3E8D55C9" w14:textId="77777777" w:rsidR="00F10391" w:rsidRDefault="00F10391" w:rsidP="00F10391">
      <w:pPr>
        <w:pStyle w:val="Listenabsatz"/>
        <w:numPr>
          <w:ilvl w:val="0"/>
          <w:numId w:val="34"/>
        </w:numPr>
        <w:tabs>
          <w:tab w:val="left" w:pos="990"/>
        </w:tabs>
        <w:adjustRightInd w:val="0"/>
        <w:snapToGrid w:val="0"/>
        <w:spacing w:after="0" w:line="264" w:lineRule="auto"/>
        <w:ind w:left="450" w:firstLine="2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E67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60 hours for self-study</w:t>
      </w:r>
      <w:r w:rsidRPr="00F10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</w:p>
    <w:p w14:paraId="6DD8C044" w14:textId="233EE2BE" w:rsidR="00F10391" w:rsidRDefault="00F10391" w:rsidP="00F10391">
      <w:pPr>
        <w:pStyle w:val="Listenabsatz"/>
        <w:numPr>
          <w:ilvl w:val="0"/>
          <w:numId w:val="34"/>
        </w:numPr>
        <w:tabs>
          <w:tab w:val="left" w:pos="990"/>
        </w:tabs>
        <w:adjustRightInd w:val="0"/>
        <w:snapToGrid w:val="0"/>
        <w:spacing w:after="0" w:line="264" w:lineRule="auto"/>
        <w:ind w:left="450" w:firstLine="2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Have basic knowledge in general vocational education or/and pedagogy</w:t>
      </w:r>
    </w:p>
    <w:p w14:paraId="1D37EBAA" w14:textId="77777777" w:rsidR="00F10391" w:rsidRPr="00E6780C" w:rsidRDefault="00F10391" w:rsidP="00F10391">
      <w:pPr>
        <w:pStyle w:val="Listenabsatz"/>
        <w:tabs>
          <w:tab w:val="left" w:pos="990"/>
        </w:tabs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57C156ED" w14:textId="0DBB68E8" w:rsidR="00F10391" w:rsidRPr="00F10391" w:rsidRDefault="00F10391" w:rsidP="00F10391">
      <w:pPr>
        <w:pStyle w:val="Listenabsatz"/>
        <w:numPr>
          <w:ilvl w:val="0"/>
          <w:numId w:val="32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Description:</w:t>
      </w:r>
    </w:p>
    <w:p w14:paraId="2F30A514" w14:textId="77777777" w:rsidR="00F10391" w:rsidRPr="008B7ACF" w:rsidRDefault="00F10391" w:rsidP="00F10391">
      <w:pPr>
        <w:pStyle w:val="Listenabsatz"/>
        <w:numPr>
          <w:ilvl w:val="0"/>
          <w:numId w:val="25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Social diversity for the educational context</w:t>
      </w:r>
    </w:p>
    <w:p w14:paraId="7839C814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Define diversity in society</w:t>
      </w:r>
    </w:p>
    <w:p w14:paraId="5BBDA2F9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Why must diversity in education</w:t>
      </w:r>
    </w:p>
    <w:p w14:paraId="1522001A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Diversity in education and political orientation</w:t>
      </w:r>
    </w:p>
    <w:p w14:paraId="546AB086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2FBC">
        <w:rPr>
          <w:rFonts w:ascii="Times New Roman" w:hAnsi="Times New Roman" w:cs="Times New Roman"/>
          <w:sz w:val="28"/>
          <w:szCs w:val="28"/>
          <w:lang w:val="en-US"/>
        </w:rPr>
        <w:t>The issue of diversity concretely defined in schools</w:t>
      </w:r>
    </w:p>
    <w:p w14:paraId="1C02DEAC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line="264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Inter-cultural differences and learning needs</w:t>
      </w:r>
    </w:p>
    <w:p w14:paraId="352525BB" w14:textId="77777777" w:rsidR="00F10391" w:rsidRPr="008B7ACF" w:rsidRDefault="00F10391" w:rsidP="00F10391">
      <w:pPr>
        <w:pStyle w:val="Listenabsatz"/>
        <w:numPr>
          <w:ilvl w:val="0"/>
          <w:numId w:val="25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Inclusion in education</w:t>
      </w:r>
    </w:p>
    <w:p w14:paraId="6D254814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Definition of inclusion in education</w:t>
      </w:r>
    </w:p>
    <w:p w14:paraId="4A4B1C9A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lastRenderedPageBreak/>
        <w:t>Barriers to learning of diversity</w:t>
      </w:r>
    </w:p>
    <w:p w14:paraId="3E952B2B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Resources to support learning diversity</w:t>
      </w:r>
    </w:p>
    <w:p w14:paraId="7BA5E7AF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Fostering Learning in Diversity Schools</w:t>
      </w:r>
    </w:p>
    <w:p w14:paraId="26B62753" w14:textId="77777777" w:rsidR="00F10391" w:rsidRPr="008B7ACF" w:rsidRDefault="00F10391" w:rsidP="00F10391">
      <w:pPr>
        <w:pStyle w:val="Listenabsatz"/>
        <w:numPr>
          <w:ilvl w:val="0"/>
          <w:numId w:val="25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Diversity and inclusion in the classroom</w:t>
      </w:r>
    </w:p>
    <w:p w14:paraId="350F73A5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Diversity of students in the classroom</w:t>
      </w:r>
    </w:p>
    <w:p w14:paraId="2CD44846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hAnsi="Times New Roman" w:cs="Times New Roman"/>
          <w:bCs/>
          <w:sz w:val="28"/>
          <w:szCs w:val="28"/>
          <w:lang w:val="en-US"/>
        </w:rPr>
        <w:t>Concepts for working with Special Needs Learners</w:t>
      </w:r>
    </w:p>
    <w:p w14:paraId="66E57C45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62FBC">
        <w:rPr>
          <w:rFonts w:ascii="Times New Roman" w:hAnsi="Times New Roman" w:cs="Times New Roman"/>
          <w:sz w:val="28"/>
          <w:szCs w:val="28"/>
          <w:lang w:val="en-US"/>
        </w:rPr>
        <w:t>The Strategies and Tools for Inclusive Teaching</w:t>
      </w:r>
    </w:p>
    <w:p w14:paraId="0CDD50EA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62FBC">
        <w:rPr>
          <w:rFonts w:ascii="Times New Roman" w:hAnsi="Times New Roman" w:cs="Times New Roman"/>
          <w:sz w:val="28"/>
          <w:szCs w:val="28"/>
          <w:lang w:val="en-US"/>
        </w:rPr>
        <w:t>Create classroom environment for best Inclusive learning</w:t>
      </w:r>
    </w:p>
    <w:p w14:paraId="2175DF6D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62FBC">
        <w:rPr>
          <w:rFonts w:ascii="Times New Roman" w:hAnsi="Times New Roman" w:cs="Times New Roman"/>
          <w:sz w:val="28"/>
          <w:szCs w:val="28"/>
          <w:lang w:val="en-US"/>
        </w:rPr>
        <w:t>Dealing with individual diversity in the classroom</w:t>
      </w:r>
    </w:p>
    <w:p w14:paraId="420917D6" w14:textId="77777777" w:rsidR="00F10391" w:rsidRDefault="00F10391" w:rsidP="00F10391">
      <w:pPr>
        <w:pStyle w:val="Listenabsatz"/>
        <w:numPr>
          <w:ilvl w:val="0"/>
          <w:numId w:val="25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Education for persons with disabilities</w:t>
      </w:r>
    </w:p>
    <w:p w14:paraId="71E45244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Types of people with disabilities and their characteristics</w:t>
      </w:r>
    </w:p>
    <w:p w14:paraId="5F34FFA0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62FBC">
        <w:rPr>
          <w:rFonts w:ascii="Times New Roman" w:hAnsi="Times New Roman" w:cs="Times New Roman"/>
          <w:sz w:val="28"/>
          <w:szCs w:val="28"/>
          <w:lang w:val="en-US"/>
        </w:rPr>
        <w:t xml:space="preserve">Teaching diverse students </w:t>
      </w:r>
      <w:r w:rsidRPr="008B7ACF">
        <w:rPr>
          <w:rFonts w:ascii="Times New Roman" w:hAnsi="Times New Roman" w:cs="Times New Roman"/>
          <w:sz w:val="28"/>
          <w:szCs w:val="28"/>
          <w:lang w:val="en-US"/>
        </w:rPr>
        <w:t>with special needs</w:t>
      </w:r>
    </w:p>
    <w:p w14:paraId="0F3F7FF5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Laws and policies related to people with disabilities</w:t>
      </w:r>
    </w:p>
    <w:p w14:paraId="121CA3E3" w14:textId="77777777" w:rsidR="00F10391" w:rsidRPr="008B7ACF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Support services for people with disabilities in schools</w:t>
      </w:r>
    </w:p>
    <w:p w14:paraId="2F256417" w14:textId="77777777" w:rsidR="00F10391" w:rsidRPr="00F10391" w:rsidRDefault="00F10391" w:rsidP="00F10391">
      <w:pPr>
        <w:pStyle w:val="Listenabsatz"/>
        <w:numPr>
          <w:ilvl w:val="0"/>
          <w:numId w:val="34"/>
        </w:numPr>
        <w:spacing w:line="264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>Inter-cultural differences through the use of communicative approaches.</w:t>
      </w:r>
    </w:p>
    <w:p w14:paraId="6FC7F2AF" w14:textId="2FE2E985" w:rsidR="00F10391" w:rsidRPr="008B7ACF" w:rsidRDefault="00F10391" w:rsidP="00F10391">
      <w:pPr>
        <w:pStyle w:val="Listenabsatz"/>
        <w:spacing w:line="264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8B7AC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2B353548" w14:textId="7A064495" w:rsidR="00F10391" w:rsidRPr="00F10391" w:rsidRDefault="00F10391" w:rsidP="00F10391">
      <w:pPr>
        <w:pStyle w:val="Listenabsatz"/>
        <w:numPr>
          <w:ilvl w:val="0"/>
          <w:numId w:val="25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Language of Instruction &amp; Level:</w:t>
      </w:r>
    </w:p>
    <w:p w14:paraId="3349E5D2" w14:textId="77777777" w:rsidR="00F10391" w:rsidRPr="00F10391" w:rsidRDefault="00F10391" w:rsidP="00F10391">
      <w:pPr>
        <w:adjustRightInd w:val="0"/>
        <w:snapToGrid w:val="0"/>
        <w:spacing w:after="0" w:line="264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Vietnamese</w:t>
      </w:r>
      <w:r w:rsidRPr="00F103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F10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CEFR - C1); </w:t>
      </w:r>
    </w:p>
    <w:p w14:paraId="35027AE3" w14:textId="77777777" w:rsidR="00F10391" w:rsidRPr="00F10391" w:rsidRDefault="00F10391" w:rsidP="00F10391">
      <w:pPr>
        <w:adjustRightInd w:val="0"/>
        <w:snapToGrid w:val="0"/>
        <w:spacing w:after="0" w:line="264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Laotian (CEFR- C1);</w:t>
      </w:r>
    </w:p>
    <w:p w14:paraId="3B3128E3" w14:textId="77777777" w:rsidR="00F10391" w:rsidRPr="00F10391" w:rsidRDefault="00F10391" w:rsidP="00F10391">
      <w:pPr>
        <w:adjustRightInd w:val="0"/>
        <w:snapToGri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English (CEFR – B1)</w:t>
      </w:r>
      <w:r w:rsidRPr="00F1039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;</w:t>
      </w:r>
    </w:p>
    <w:p w14:paraId="67FA5ECF" w14:textId="77777777" w:rsidR="00F10391" w:rsidRPr="00F10391" w:rsidRDefault="00F10391" w:rsidP="00F10391">
      <w:pPr>
        <w:adjustRightInd w:val="0"/>
        <w:snapToGri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78753A30" w14:textId="70E9A141" w:rsidR="00F10391" w:rsidRPr="00F10391" w:rsidRDefault="00F10391" w:rsidP="00F10391">
      <w:pPr>
        <w:pStyle w:val="Listenabsatz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Aims and Overview</w:t>
      </w:r>
      <w:r w:rsidRPr="00F10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4446322E" w14:textId="77777777" w:rsidR="00F10391" w:rsidRDefault="00F10391" w:rsidP="00F10391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A95">
        <w:rPr>
          <w:rFonts w:ascii="Times New Roman" w:hAnsi="Times New Roman" w:cs="Times New Roman"/>
          <w:sz w:val="28"/>
          <w:szCs w:val="28"/>
          <w:lang w:val="en-GB"/>
        </w:rPr>
        <w:t>This module aims to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3FFFA88" w14:textId="77777777" w:rsidR="00F10391" w:rsidRPr="00E6780C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6780C">
        <w:rPr>
          <w:rFonts w:ascii="Times New Roman" w:hAnsi="Times New Roman" w:cs="Times New Roman"/>
          <w:sz w:val="28"/>
          <w:szCs w:val="28"/>
          <w:lang w:val="en-US"/>
        </w:rPr>
        <w:t xml:space="preserve">Provide students with an awareness of inclusion and equality and diversity in vocational education, including a focus on special educational needs and/or disabilities (SEND). </w:t>
      </w:r>
    </w:p>
    <w:p w14:paraId="1E3B1BDC" w14:textId="633E9835" w:rsidR="00F10391" w:rsidRPr="00E6780C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Introduce students</w:t>
      </w:r>
      <w:r w:rsidRPr="00E6780C">
        <w:rPr>
          <w:rFonts w:ascii="Times New Roman" w:hAnsi="Times New Roman" w:cs="Times New Roman"/>
          <w:sz w:val="28"/>
          <w:szCs w:val="28"/>
          <w:lang w:val="en-US"/>
        </w:rPr>
        <w:t xml:space="preserve"> to aspects of teaching for di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versity, such as how to develop </w:t>
      </w:r>
      <w:r w:rsidRPr="00E6780C">
        <w:rPr>
          <w:rFonts w:ascii="Times New Roman" w:hAnsi="Times New Roman" w:cs="Times New Roman"/>
          <w:sz w:val="28"/>
          <w:szCs w:val="28"/>
          <w:lang w:val="en-US"/>
        </w:rPr>
        <w:t>mutual respect, support individuals with behavior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</w:t>
      </w:r>
      <w:r w:rsidRPr="00E6780C">
        <w:rPr>
          <w:rFonts w:ascii="Times New Roman" w:hAnsi="Times New Roman" w:cs="Times New Roman"/>
          <w:sz w:val="28"/>
          <w:szCs w:val="28"/>
          <w:lang w:val="en-US"/>
        </w:rPr>
        <w:t xml:space="preserve">concerns, and address a variety of learning needs. There will be an emphasis on developing an understanding of individual differences in teaching contexts within vocational learning, along with a focus on the necessity to identify learning barriers and potential discriminatory practices. </w:t>
      </w:r>
    </w:p>
    <w:p w14:paraId="5CA88257" w14:textId="77777777" w:rsidR="00F10391" w:rsidRPr="00E6780C" w:rsidRDefault="00F10391" w:rsidP="00F10391">
      <w:pPr>
        <w:pStyle w:val="Listenabsatz"/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780C">
        <w:rPr>
          <w:rFonts w:ascii="Times New Roman" w:hAnsi="Times New Roman" w:cs="Times New Roman"/>
          <w:sz w:val="28"/>
          <w:szCs w:val="28"/>
          <w:lang w:val="en-US"/>
        </w:rPr>
        <w:t>upport individual learning through bespoke assessments, differentiated teaching, and the development of greater understanding of inter-cultural differences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E6780C">
        <w:rPr>
          <w:rFonts w:ascii="Times New Roman" w:hAnsi="Times New Roman" w:cs="Times New Roman"/>
          <w:sz w:val="28"/>
          <w:szCs w:val="28"/>
          <w:lang w:val="en-US"/>
        </w:rPr>
        <w:t xml:space="preserve">hrough the use of communicative approaches.  </w:t>
      </w:r>
    </w:p>
    <w:p w14:paraId="479D1F05" w14:textId="77777777" w:rsidR="00F10391" w:rsidRPr="00DD2733" w:rsidRDefault="00F10391" w:rsidP="00F1039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4283087A" w14:textId="0558917C" w:rsidR="00B96A95" w:rsidRDefault="00B96A95" w:rsidP="00FD3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</w:p>
    <w:p w14:paraId="31D1E26B" w14:textId="77777777" w:rsidR="00F10391" w:rsidRDefault="00F10391" w:rsidP="00FD3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</w:p>
    <w:p w14:paraId="4F03DC38" w14:textId="77777777" w:rsidR="00D53005" w:rsidRDefault="00D53005" w:rsidP="008B7ACF">
      <w:pPr>
        <w:spacing w:after="0" w:line="264" w:lineRule="auto"/>
        <w:ind w:left="2120" w:hanging="212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de-DE"/>
        </w:rPr>
      </w:pPr>
      <w:bookmarkStart w:id="1" w:name="_GoBack"/>
      <w:bookmarkEnd w:id="1"/>
    </w:p>
    <w:p w14:paraId="4A055723" w14:textId="4EBF33D4" w:rsidR="00DE56BF" w:rsidRPr="00F10391" w:rsidRDefault="00DE56BF" w:rsidP="00F10391">
      <w:pPr>
        <w:pStyle w:val="Listenabsatz"/>
        <w:numPr>
          <w:ilvl w:val="0"/>
          <w:numId w:val="25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Learning Outcomes</w:t>
      </w:r>
      <w:r w:rsidR="00DA217A" w:rsidRPr="00F10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49ECA8C4" w14:textId="77777777" w:rsidR="000C0D1E" w:rsidRDefault="00756112" w:rsidP="00AE402F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bookmarkStart w:id="2" w:name="_Hlk530086990"/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Upon </w:t>
      </w:r>
      <w:r w:rsidR="00AE402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completi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o</w:t>
      </w:r>
      <w:r w:rsidR="00AE402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of</w:t>
      </w:r>
      <w:r w:rsidR="009335DB" w:rsidRPr="00DD273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this module</w:t>
      </w:r>
      <w:r w:rsidR="000C0D1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, the</w:t>
      </w:r>
      <w:r w:rsidR="009335DB" w:rsidRPr="00DD273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student</w:t>
      </w:r>
      <w:r w:rsidR="000C0D1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s</w:t>
      </w:r>
      <w:r w:rsidR="009335DB" w:rsidRPr="00DD273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will be able to </w:t>
      </w:r>
      <w:r w:rsidR="000C0D1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do the following:</w:t>
      </w:r>
    </w:p>
    <w:p w14:paraId="171332E2" w14:textId="77777777" w:rsidR="003D38A4" w:rsidRDefault="003D38A4" w:rsidP="00902A00">
      <w:pPr>
        <w:pStyle w:val="Listenabsatz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Show an awareness of inter-cultural differences and learning needs</w:t>
      </w:r>
    </w:p>
    <w:p w14:paraId="5693CD1C" w14:textId="77777777" w:rsidR="003D38A4" w:rsidRDefault="003D38A4" w:rsidP="00902A00">
      <w:pPr>
        <w:pStyle w:val="Listenabsatz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Define a range of terms related to inclusive teaching, such as ‘equality,’ ‘diversity,’ and ‘SEN/D’</w:t>
      </w:r>
    </w:p>
    <w:p w14:paraId="7F30902C" w14:textId="77777777" w:rsidR="00756112" w:rsidRDefault="00756112" w:rsidP="00902A00">
      <w:pPr>
        <w:pStyle w:val="Listenabsatz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Critically examine theories related to inclusion</w:t>
      </w:r>
    </w:p>
    <w:p w14:paraId="0517E27F" w14:textId="77777777" w:rsidR="000C0D1E" w:rsidRDefault="000C0D1E" w:rsidP="00902A00">
      <w:pPr>
        <w:pStyle w:val="Listenabsatz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0C0D1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Identify the importance of an inclusive </w:t>
      </w:r>
      <w:r w:rsidR="009335DB" w:rsidRPr="000C0D1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teaching plan </w:t>
      </w:r>
    </w:p>
    <w:p w14:paraId="0058D504" w14:textId="77777777" w:rsidR="000C0D1E" w:rsidRDefault="000C0D1E" w:rsidP="00902A00">
      <w:pPr>
        <w:pStyle w:val="Listenabsatz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Devise a range of inclusive </w:t>
      </w:r>
      <w:r w:rsidRPr="000C0D1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teaching strategies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that cater for students</w:t>
      </w:r>
      <w:r w:rsidR="003D38A4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with SEN/D</w:t>
      </w:r>
    </w:p>
    <w:bookmarkEnd w:id="2"/>
    <w:p w14:paraId="50E1939B" w14:textId="77777777" w:rsidR="00281585" w:rsidRDefault="00281585" w:rsidP="00AE402F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26F88BE3" w14:textId="383106CC" w:rsidR="00CD600E" w:rsidRPr="00F10391" w:rsidRDefault="00DE56BF" w:rsidP="00F10391">
      <w:pPr>
        <w:pStyle w:val="Listenabsatz"/>
        <w:numPr>
          <w:ilvl w:val="0"/>
          <w:numId w:val="25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Target Group</w:t>
      </w:r>
      <w:r w:rsidR="00D53005"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s</w:t>
      </w:r>
      <w:r w:rsidRPr="00F10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:</w:t>
      </w:r>
    </w:p>
    <w:p w14:paraId="281B5151" w14:textId="77777777" w:rsidR="0079020C" w:rsidRPr="00DD2733" w:rsidRDefault="00436761" w:rsidP="00AE402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</w:t>
      </w:r>
      <w:r w:rsidR="0079020C"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aster students, PhD students in Education, teachers in vocational education</w:t>
      </w:r>
      <w:r w:rsidR="00D53005"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al </w:t>
      </w:r>
      <w:r w:rsidR="0079020C"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institutions, teachers in higher ed</w:t>
      </w:r>
      <w:r w:rsidR="00D53005"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ucation institutions and others</w:t>
      </w:r>
    </w:p>
    <w:p w14:paraId="3B0B5FB3" w14:textId="77777777" w:rsidR="00D53005" w:rsidRPr="00DD2733" w:rsidRDefault="00D53005" w:rsidP="00AE402F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de-DE"/>
        </w:rPr>
      </w:pPr>
    </w:p>
    <w:p w14:paraId="5D6F4256" w14:textId="36C3E5D1" w:rsidR="00D53005" w:rsidRPr="00F10391" w:rsidRDefault="00F10391" w:rsidP="00F10391">
      <w:pPr>
        <w:pStyle w:val="Listenabsatz"/>
        <w:numPr>
          <w:ilvl w:val="0"/>
          <w:numId w:val="25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Assessment</w:t>
      </w:r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(test type &amp; marking system):</w:t>
      </w:r>
    </w:p>
    <w:p w14:paraId="50F6D9BA" w14:textId="77777777" w:rsidR="00F10391" w:rsidRDefault="00F10391" w:rsidP="00F1039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Participants take part in tasks individually,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in </w:t>
      </w:r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pair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s, and in</w:t>
      </w:r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group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s</w:t>
      </w:r>
      <w:r w:rsidRPr="00DD27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 Learning results will be assessed by teachers based on the specific scale in accordance with learning outcomes.</w:t>
      </w:r>
    </w:p>
    <w:p w14:paraId="290BA3B1" w14:textId="77777777" w:rsidR="00F10391" w:rsidRPr="00DD2733" w:rsidRDefault="00F10391" w:rsidP="00F1039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tbl>
      <w:tblPr>
        <w:tblStyle w:val="Tabellenraster"/>
        <w:tblW w:w="9426" w:type="dxa"/>
        <w:tblInd w:w="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65"/>
        <w:gridCol w:w="1170"/>
        <w:gridCol w:w="1724"/>
        <w:gridCol w:w="1417"/>
        <w:gridCol w:w="2014"/>
      </w:tblGrid>
      <w:tr w:rsidR="00F10391" w:rsidRPr="00DD2733" w14:paraId="13BED8ED" w14:textId="77777777" w:rsidTr="00133ED7">
        <w:tc>
          <w:tcPr>
            <w:tcW w:w="636" w:type="dxa"/>
            <w:shd w:val="clear" w:color="auto" w:fill="C6D9F1" w:themeFill="text2" w:themeFillTint="33"/>
            <w:vAlign w:val="center"/>
          </w:tcPr>
          <w:p w14:paraId="3E937F17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No</w:t>
            </w:r>
          </w:p>
        </w:tc>
        <w:tc>
          <w:tcPr>
            <w:tcW w:w="2465" w:type="dxa"/>
            <w:shd w:val="clear" w:color="auto" w:fill="C6D9F1" w:themeFill="text2" w:themeFillTint="33"/>
            <w:vAlign w:val="center"/>
          </w:tcPr>
          <w:p w14:paraId="3B7F5B44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Assessment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1FDD053D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Weight</w:t>
            </w:r>
          </w:p>
        </w:tc>
        <w:tc>
          <w:tcPr>
            <w:tcW w:w="1724" w:type="dxa"/>
            <w:shd w:val="clear" w:color="auto" w:fill="C6D9F1" w:themeFill="text2" w:themeFillTint="33"/>
            <w:vAlign w:val="center"/>
          </w:tcPr>
          <w:p w14:paraId="7D1EBE36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Type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F7421A5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Tasking</w:t>
            </w:r>
          </w:p>
        </w:tc>
        <w:tc>
          <w:tcPr>
            <w:tcW w:w="2014" w:type="dxa"/>
            <w:shd w:val="clear" w:color="auto" w:fill="C6D9F1" w:themeFill="text2" w:themeFillTint="33"/>
            <w:vAlign w:val="center"/>
          </w:tcPr>
          <w:p w14:paraId="453B6C84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Learning Outcomes</w:t>
            </w:r>
          </w:p>
        </w:tc>
      </w:tr>
      <w:tr w:rsidR="00F10391" w:rsidRPr="00DD2733" w14:paraId="388F330F" w14:textId="77777777" w:rsidTr="00133ED7">
        <w:tc>
          <w:tcPr>
            <w:tcW w:w="636" w:type="dxa"/>
          </w:tcPr>
          <w:p w14:paraId="1B94AED4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1</w:t>
            </w:r>
          </w:p>
        </w:tc>
        <w:tc>
          <w:tcPr>
            <w:tcW w:w="2465" w:type="dxa"/>
          </w:tcPr>
          <w:p w14:paraId="3203AD5E" w14:textId="77777777" w:rsidR="00F10391" w:rsidRPr="00DD2733" w:rsidRDefault="00F10391" w:rsidP="00133ED7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Writ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ten assignment</w:t>
            </w:r>
          </w:p>
        </w:tc>
        <w:tc>
          <w:tcPr>
            <w:tcW w:w="1170" w:type="dxa"/>
          </w:tcPr>
          <w:p w14:paraId="521ECB62" w14:textId="77777777" w:rsidR="00F10391" w:rsidRPr="00DD2733" w:rsidRDefault="00F10391" w:rsidP="00133ED7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40</w:t>
            </w: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%</w:t>
            </w:r>
          </w:p>
        </w:tc>
        <w:tc>
          <w:tcPr>
            <w:tcW w:w="1724" w:type="dxa"/>
          </w:tcPr>
          <w:p w14:paraId="026D5F73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Writing</w:t>
            </w:r>
          </w:p>
        </w:tc>
        <w:tc>
          <w:tcPr>
            <w:tcW w:w="1417" w:type="dxa"/>
          </w:tcPr>
          <w:p w14:paraId="38F36105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Individual</w:t>
            </w:r>
          </w:p>
        </w:tc>
        <w:tc>
          <w:tcPr>
            <w:tcW w:w="2014" w:type="dxa"/>
          </w:tcPr>
          <w:p w14:paraId="6BDDD708" w14:textId="77777777" w:rsidR="00F10391" w:rsidRPr="00DD2733" w:rsidRDefault="00F10391" w:rsidP="00133ED7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, 3, </w:t>
            </w:r>
          </w:p>
        </w:tc>
      </w:tr>
      <w:tr w:rsidR="00F10391" w:rsidRPr="00DD2733" w14:paraId="5DDAE0C5" w14:textId="77777777" w:rsidTr="00133ED7">
        <w:tc>
          <w:tcPr>
            <w:tcW w:w="636" w:type="dxa"/>
          </w:tcPr>
          <w:p w14:paraId="68A6A8AE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2</w:t>
            </w:r>
          </w:p>
        </w:tc>
        <w:tc>
          <w:tcPr>
            <w:tcW w:w="2465" w:type="dxa"/>
          </w:tcPr>
          <w:p w14:paraId="5CA1FA12" w14:textId="77777777" w:rsidR="00F10391" w:rsidRPr="00DD2733" w:rsidRDefault="00F10391" w:rsidP="00133ED7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Lesson plan</w:t>
            </w:r>
          </w:p>
        </w:tc>
        <w:tc>
          <w:tcPr>
            <w:tcW w:w="1170" w:type="dxa"/>
          </w:tcPr>
          <w:p w14:paraId="4D035CBB" w14:textId="77777777" w:rsidR="00F10391" w:rsidRPr="00DD2733" w:rsidRDefault="00F10391" w:rsidP="00133ED7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20%</w:t>
            </w:r>
          </w:p>
        </w:tc>
        <w:tc>
          <w:tcPr>
            <w:tcW w:w="1724" w:type="dxa"/>
          </w:tcPr>
          <w:p w14:paraId="150943C2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Electronic</w:t>
            </w:r>
          </w:p>
        </w:tc>
        <w:tc>
          <w:tcPr>
            <w:tcW w:w="1417" w:type="dxa"/>
          </w:tcPr>
          <w:p w14:paraId="1F792A71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Individual</w:t>
            </w:r>
          </w:p>
        </w:tc>
        <w:tc>
          <w:tcPr>
            <w:tcW w:w="2014" w:type="dxa"/>
          </w:tcPr>
          <w:p w14:paraId="065DF70A" w14:textId="77777777" w:rsidR="00F10391" w:rsidRPr="00DD2733" w:rsidRDefault="00F10391" w:rsidP="00133ED7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, 5</w:t>
            </w:r>
          </w:p>
        </w:tc>
      </w:tr>
      <w:tr w:rsidR="00F10391" w:rsidRPr="00DD2733" w14:paraId="63C08747" w14:textId="77777777" w:rsidTr="00133ED7">
        <w:tc>
          <w:tcPr>
            <w:tcW w:w="636" w:type="dxa"/>
          </w:tcPr>
          <w:p w14:paraId="30EDD0DD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DD27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3</w:t>
            </w:r>
          </w:p>
        </w:tc>
        <w:tc>
          <w:tcPr>
            <w:tcW w:w="2465" w:type="dxa"/>
          </w:tcPr>
          <w:p w14:paraId="2E728C52" w14:textId="77777777" w:rsidR="00F10391" w:rsidRPr="00DD2733" w:rsidRDefault="00F10391" w:rsidP="00133ED7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Presentation of micro teaching</w:t>
            </w:r>
          </w:p>
        </w:tc>
        <w:tc>
          <w:tcPr>
            <w:tcW w:w="1170" w:type="dxa"/>
          </w:tcPr>
          <w:p w14:paraId="7B7DFE0D" w14:textId="77777777" w:rsidR="00F10391" w:rsidRPr="00DD2733" w:rsidRDefault="00F10391" w:rsidP="00133ED7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40%</w:t>
            </w:r>
          </w:p>
        </w:tc>
        <w:tc>
          <w:tcPr>
            <w:tcW w:w="1724" w:type="dxa"/>
          </w:tcPr>
          <w:p w14:paraId="2B8837E1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Presentation</w:t>
            </w:r>
          </w:p>
        </w:tc>
        <w:tc>
          <w:tcPr>
            <w:tcW w:w="1417" w:type="dxa"/>
          </w:tcPr>
          <w:p w14:paraId="23D46FA8" w14:textId="77777777" w:rsidR="00F10391" w:rsidRPr="00DD2733" w:rsidRDefault="00F10391" w:rsidP="00133ED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Group</w:t>
            </w:r>
          </w:p>
        </w:tc>
        <w:tc>
          <w:tcPr>
            <w:tcW w:w="2014" w:type="dxa"/>
          </w:tcPr>
          <w:p w14:paraId="27CC4D5C" w14:textId="77777777" w:rsidR="00F10391" w:rsidRPr="00DD2733" w:rsidRDefault="00F10391" w:rsidP="00133ED7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LO 1, 2, 5, </w:t>
            </w:r>
          </w:p>
        </w:tc>
      </w:tr>
    </w:tbl>
    <w:p w14:paraId="6C12AC38" w14:textId="77777777" w:rsidR="00F10391" w:rsidRPr="00B7544D" w:rsidRDefault="00F10391" w:rsidP="00F10391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14:paraId="16C5E836" w14:textId="77777777" w:rsidR="00F10391" w:rsidRPr="00B7544D" w:rsidRDefault="00F10391" w:rsidP="00F10391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Grade Converting System</w:t>
      </w:r>
    </w:p>
    <w:tbl>
      <w:tblPr>
        <w:tblStyle w:val="Tabellenraster"/>
        <w:tblW w:w="9431" w:type="dxa"/>
        <w:tblInd w:w="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1800"/>
        <w:gridCol w:w="1890"/>
        <w:gridCol w:w="2070"/>
        <w:gridCol w:w="2655"/>
      </w:tblGrid>
      <w:tr w:rsidR="00F10391" w:rsidRPr="00B7544D" w14:paraId="56C0846E" w14:textId="77777777" w:rsidTr="00133ED7">
        <w:tc>
          <w:tcPr>
            <w:tcW w:w="1016" w:type="dxa"/>
            <w:vAlign w:val="center"/>
          </w:tcPr>
          <w:p w14:paraId="416A26F3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20650F1F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90" w:type="dxa"/>
            <w:vAlign w:val="center"/>
          </w:tcPr>
          <w:p w14:paraId="6001DFBE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</w:p>
        </w:tc>
        <w:tc>
          <w:tcPr>
            <w:tcW w:w="2070" w:type="dxa"/>
            <w:vAlign w:val="center"/>
          </w:tcPr>
          <w:p w14:paraId="42F160CD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Lao grades</w:t>
            </w:r>
          </w:p>
        </w:tc>
        <w:tc>
          <w:tcPr>
            <w:tcW w:w="2655" w:type="dxa"/>
          </w:tcPr>
          <w:p w14:paraId="411B7E13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Vietnam grades</w:t>
            </w:r>
          </w:p>
        </w:tc>
      </w:tr>
      <w:tr w:rsidR="00F10391" w:rsidRPr="00B7544D" w14:paraId="2A144AE6" w14:textId="77777777" w:rsidTr="00133ED7">
        <w:tc>
          <w:tcPr>
            <w:tcW w:w="1016" w:type="dxa"/>
            <w:vMerge w:val="restart"/>
            <w:vAlign w:val="center"/>
          </w:tcPr>
          <w:p w14:paraId="32A54E86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  <w:t>Grade level</w:t>
            </w:r>
          </w:p>
        </w:tc>
        <w:tc>
          <w:tcPr>
            <w:tcW w:w="1800" w:type="dxa"/>
            <w:vAlign w:val="center"/>
          </w:tcPr>
          <w:p w14:paraId="0AC22700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Excellent</w:t>
            </w:r>
          </w:p>
        </w:tc>
        <w:tc>
          <w:tcPr>
            <w:tcW w:w="1890" w:type="dxa"/>
            <w:vAlign w:val="center"/>
          </w:tcPr>
          <w:p w14:paraId="555EE6F1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A=4,0</w:t>
            </w:r>
          </w:p>
        </w:tc>
        <w:tc>
          <w:tcPr>
            <w:tcW w:w="2070" w:type="dxa"/>
            <w:vAlign w:val="center"/>
          </w:tcPr>
          <w:p w14:paraId="34CE9161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90-100%</w:t>
            </w:r>
          </w:p>
        </w:tc>
        <w:tc>
          <w:tcPr>
            <w:tcW w:w="2655" w:type="dxa"/>
          </w:tcPr>
          <w:p w14:paraId="73AC0A4E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9.0 – 10.0</w:t>
            </w:r>
          </w:p>
        </w:tc>
      </w:tr>
      <w:tr w:rsidR="00F10391" w:rsidRPr="00B7544D" w14:paraId="62B2EADF" w14:textId="77777777" w:rsidTr="00133ED7">
        <w:tc>
          <w:tcPr>
            <w:tcW w:w="1016" w:type="dxa"/>
            <w:vMerge/>
            <w:vAlign w:val="center"/>
          </w:tcPr>
          <w:p w14:paraId="678A1712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37A3EC40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Very good</w:t>
            </w:r>
          </w:p>
        </w:tc>
        <w:tc>
          <w:tcPr>
            <w:tcW w:w="1890" w:type="dxa"/>
            <w:vAlign w:val="center"/>
          </w:tcPr>
          <w:p w14:paraId="26AB1D81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B+ =3,5</w:t>
            </w:r>
          </w:p>
        </w:tc>
        <w:tc>
          <w:tcPr>
            <w:tcW w:w="2070" w:type="dxa"/>
            <w:vAlign w:val="center"/>
          </w:tcPr>
          <w:p w14:paraId="0D97B7EE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80-89%</w:t>
            </w:r>
          </w:p>
        </w:tc>
        <w:tc>
          <w:tcPr>
            <w:tcW w:w="2655" w:type="dxa"/>
          </w:tcPr>
          <w:p w14:paraId="1077E5AD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8.0 – 9.0 </w:t>
            </w:r>
          </w:p>
        </w:tc>
      </w:tr>
      <w:tr w:rsidR="00F10391" w:rsidRPr="00B7544D" w14:paraId="701FDE05" w14:textId="77777777" w:rsidTr="00133ED7">
        <w:tc>
          <w:tcPr>
            <w:tcW w:w="1016" w:type="dxa"/>
            <w:vMerge/>
            <w:vAlign w:val="center"/>
          </w:tcPr>
          <w:p w14:paraId="04E962BA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087D3AC3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Good</w:t>
            </w:r>
          </w:p>
        </w:tc>
        <w:tc>
          <w:tcPr>
            <w:tcW w:w="1890" w:type="dxa"/>
            <w:vAlign w:val="center"/>
          </w:tcPr>
          <w:p w14:paraId="4743FF5D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B=3,0</w:t>
            </w:r>
          </w:p>
        </w:tc>
        <w:tc>
          <w:tcPr>
            <w:tcW w:w="2070" w:type="dxa"/>
            <w:vAlign w:val="center"/>
          </w:tcPr>
          <w:p w14:paraId="16A8794A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70-79%</w:t>
            </w:r>
          </w:p>
        </w:tc>
        <w:tc>
          <w:tcPr>
            <w:tcW w:w="2655" w:type="dxa"/>
          </w:tcPr>
          <w:p w14:paraId="5841D1F1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7.0 – 7.9</w:t>
            </w:r>
          </w:p>
        </w:tc>
      </w:tr>
      <w:tr w:rsidR="00F10391" w:rsidRPr="00B7544D" w14:paraId="0932A041" w14:textId="77777777" w:rsidTr="00133ED7">
        <w:tc>
          <w:tcPr>
            <w:tcW w:w="1016" w:type="dxa"/>
            <w:vMerge/>
            <w:vAlign w:val="center"/>
          </w:tcPr>
          <w:p w14:paraId="11954CFF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27B78AC3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Fairly good</w:t>
            </w:r>
          </w:p>
        </w:tc>
        <w:tc>
          <w:tcPr>
            <w:tcW w:w="1890" w:type="dxa"/>
            <w:vAlign w:val="center"/>
          </w:tcPr>
          <w:p w14:paraId="47531030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C+=2,5</w:t>
            </w:r>
          </w:p>
        </w:tc>
        <w:tc>
          <w:tcPr>
            <w:tcW w:w="2070" w:type="dxa"/>
            <w:vAlign w:val="center"/>
          </w:tcPr>
          <w:p w14:paraId="58A0E7DD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6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-69%</w:t>
            </w:r>
          </w:p>
        </w:tc>
        <w:tc>
          <w:tcPr>
            <w:tcW w:w="2655" w:type="dxa"/>
          </w:tcPr>
          <w:p w14:paraId="2FEBEEBD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6.5 – 6.9</w:t>
            </w:r>
          </w:p>
        </w:tc>
      </w:tr>
      <w:tr w:rsidR="00F10391" w:rsidRPr="00B7544D" w14:paraId="392AB251" w14:textId="77777777" w:rsidTr="00133ED7">
        <w:tc>
          <w:tcPr>
            <w:tcW w:w="1016" w:type="dxa"/>
            <w:vMerge/>
            <w:vAlign w:val="center"/>
          </w:tcPr>
          <w:p w14:paraId="763A9E0C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41CE3AA7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</w:t>
            </w:r>
          </w:p>
        </w:tc>
        <w:tc>
          <w:tcPr>
            <w:tcW w:w="1890" w:type="dxa"/>
            <w:vAlign w:val="center"/>
          </w:tcPr>
          <w:p w14:paraId="1FAD0218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C=2,0</w:t>
            </w:r>
          </w:p>
        </w:tc>
        <w:tc>
          <w:tcPr>
            <w:tcW w:w="2070" w:type="dxa"/>
            <w:vAlign w:val="center"/>
          </w:tcPr>
          <w:p w14:paraId="4B361C00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6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64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75DCF833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6.0 – 6.4 </w:t>
            </w:r>
          </w:p>
        </w:tc>
      </w:tr>
      <w:tr w:rsidR="00F10391" w:rsidRPr="00B7544D" w14:paraId="373A110A" w14:textId="77777777" w:rsidTr="00133ED7">
        <w:tc>
          <w:tcPr>
            <w:tcW w:w="1016" w:type="dxa"/>
            <w:vMerge/>
            <w:vAlign w:val="center"/>
          </w:tcPr>
          <w:p w14:paraId="36079595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5C024BE5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Poor</w:t>
            </w:r>
          </w:p>
        </w:tc>
        <w:tc>
          <w:tcPr>
            <w:tcW w:w="1890" w:type="dxa"/>
            <w:vAlign w:val="center"/>
          </w:tcPr>
          <w:p w14:paraId="5F267711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D+=1,5</w:t>
            </w:r>
          </w:p>
        </w:tc>
        <w:tc>
          <w:tcPr>
            <w:tcW w:w="2070" w:type="dxa"/>
            <w:vAlign w:val="center"/>
          </w:tcPr>
          <w:p w14:paraId="61B2B013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9%</w:t>
            </w:r>
          </w:p>
        </w:tc>
        <w:tc>
          <w:tcPr>
            <w:tcW w:w="2655" w:type="dxa"/>
          </w:tcPr>
          <w:p w14:paraId="1F19AE22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5.5 – 5.9</w:t>
            </w:r>
          </w:p>
        </w:tc>
      </w:tr>
      <w:tr w:rsidR="00F10391" w:rsidRPr="00B7544D" w14:paraId="1CD83F32" w14:textId="77777777" w:rsidTr="00133ED7">
        <w:tc>
          <w:tcPr>
            <w:tcW w:w="1016" w:type="dxa"/>
            <w:vMerge/>
            <w:vAlign w:val="center"/>
          </w:tcPr>
          <w:p w14:paraId="49AC796F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8BB7821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y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poor</w:t>
            </w:r>
          </w:p>
        </w:tc>
        <w:tc>
          <w:tcPr>
            <w:tcW w:w="1890" w:type="dxa"/>
            <w:vAlign w:val="center"/>
          </w:tcPr>
          <w:p w14:paraId="4AFC7DE7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D=1,0</w:t>
            </w:r>
          </w:p>
        </w:tc>
        <w:tc>
          <w:tcPr>
            <w:tcW w:w="2070" w:type="dxa"/>
            <w:vAlign w:val="center"/>
          </w:tcPr>
          <w:p w14:paraId="5376E0C2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54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12994427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5.0 – 5.4</w:t>
            </w:r>
          </w:p>
        </w:tc>
      </w:tr>
      <w:tr w:rsidR="00F10391" w:rsidRPr="00B7544D" w14:paraId="5AE6AE4D" w14:textId="77777777" w:rsidTr="00133ED7">
        <w:tc>
          <w:tcPr>
            <w:tcW w:w="1016" w:type="dxa"/>
            <w:vMerge/>
            <w:vAlign w:val="center"/>
          </w:tcPr>
          <w:p w14:paraId="2EFD2F64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420FDB15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Fail</w:t>
            </w:r>
          </w:p>
        </w:tc>
        <w:tc>
          <w:tcPr>
            <w:tcW w:w="1890" w:type="dxa"/>
            <w:vAlign w:val="center"/>
          </w:tcPr>
          <w:p w14:paraId="7554809A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F=x</w:t>
            </w:r>
          </w:p>
        </w:tc>
        <w:tc>
          <w:tcPr>
            <w:tcW w:w="2070" w:type="dxa"/>
            <w:vAlign w:val="center"/>
          </w:tcPr>
          <w:p w14:paraId="45D69B31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50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550C7B65" w14:textId="77777777" w:rsidR="00F10391" w:rsidRPr="00B7544D" w:rsidRDefault="00F10391" w:rsidP="00133ED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5.0</w:t>
            </w:r>
          </w:p>
        </w:tc>
      </w:tr>
    </w:tbl>
    <w:p w14:paraId="5EB9AD4B" w14:textId="77777777" w:rsidR="00F10391" w:rsidRPr="00B7544D" w:rsidRDefault="00F10391" w:rsidP="00F10391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14:paraId="1439F09D" w14:textId="4DD65C28" w:rsidR="00F10391" w:rsidRPr="00F10391" w:rsidRDefault="00F10391" w:rsidP="00F10391">
      <w:pPr>
        <w:pStyle w:val="Listenabsatz"/>
        <w:numPr>
          <w:ilvl w:val="0"/>
          <w:numId w:val="25"/>
        </w:numPr>
        <w:spacing w:after="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  <w:t xml:space="preserve">Bibliography </w:t>
      </w:r>
    </w:p>
    <w:p w14:paraId="339A55D4" w14:textId="10F21B5E" w:rsidR="00F10391" w:rsidRPr="00F10391" w:rsidRDefault="00F10391" w:rsidP="00F10391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</w:pPr>
      <w:r w:rsidRPr="00F103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  <w:t>10.1 Literature</w:t>
      </w:r>
    </w:p>
    <w:p w14:paraId="601A6608" w14:textId="77777777" w:rsidR="00BC2C92" w:rsidRDefault="00BC2C92" w:rsidP="00BC2C92">
      <w:pPr>
        <w:pStyle w:val="KeinLeerraum"/>
        <w:rPr>
          <w:rFonts w:cs="Arial"/>
          <w:szCs w:val="24"/>
        </w:rPr>
      </w:pPr>
    </w:p>
    <w:tbl>
      <w:tblPr>
        <w:tblStyle w:val="Tabellenraster"/>
        <w:tblW w:w="92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C2C92" w:rsidRPr="0024244E" w14:paraId="109B287E" w14:textId="77777777" w:rsidTr="00133ED7">
        <w:tc>
          <w:tcPr>
            <w:tcW w:w="9209" w:type="dxa"/>
            <w:shd w:val="clear" w:color="auto" w:fill="D9D9D9" w:themeFill="background1" w:themeFillShade="D9"/>
          </w:tcPr>
          <w:p w14:paraId="6FC91798" w14:textId="77777777" w:rsidR="00BC2C92" w:rsidRPr="0024244E" w:rsidRDefault="00BC2C92" w:rsidP="00133E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b/>
                <w:sz w:val="28"/>
                <w:szCs w:val="28"/>
              </w:rPr>
              <w:t>Recommended Reading:</w:t>
            </w:r>
          </w:p>
        </w:tc>
      </w:tr>
    </w:tbl>
    <w:p w14:paraId="2B6D306F" w14:textId="77777777" w:rsidR="00BC2C92" w:rsidRPr="00532E52" w:rsidRDefault="00BC2C92" w:rsidP="00BC2C92">
      <w:pPr>
        <w:pStyle w:val="KeinLeerraum"/>
        <w:rPr>
          <w:rFonts w:cs="Arial"/>
          <w:szCs w:val="24"/>
        </w:rPr>
      </w:pPr>
    </w:p>
    <w:tbl>
      <w:tblPr>
        <w:tblStyle w:val="Tabellenraster"/>
        <w:tblW w:w="92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C2C92" w:rsidRPr="00F10391" w14:paraId="2B066E26" w14:textId="77777777" w:rsidTr="00133ED7">
        <w:tc>
          <w:tcPr>
            <w:tcW w:w="9209" w:type="dxa"/>
            <w:shd w:val="clear" w:color="auto" w:fill="auto"/>
          </w:tcPr>
          <w:p w14:paraId="16E7D0D1" w14:textId="77777777" w:rsidR="00BC2C92" w:rsidRPr="0024244E" w:rsidRDefault="00BC2C92" w:rsidP="00BC2C92">
            <w:pPr>
              <w:pStyle w:val="KeinLeerraum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ALEXANDER-PASSE, N., 2012. SEN Differentiations: leading to positive interventions. London: Routledge. </w:t>
            </w:r>
          </w:p>
          <w:p w14:paraId="5642A822" w14:textId="77777777" w:rsidR="00BC2C92" w:rsidRPr="007B359B" w:rsidRDefault="00BC2C92" w:rsidP="00BC2C92">
            <w:pPr>
              <w:pStyle w:val="Listenabsatz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FBC">
              <w:rPr>
                <w:rStyle w:val="author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ARMSTRONG A. C.</w:t>
            </w:r>
            <w:r w:rsidRPr="00862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862FB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62FBC">
              <w:rPr>
                <w:rStyle w:val="author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ARMSTRONG D.</w:t>
            </w:r>
            <w:r w:rsidRPr="00862FB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62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&amp;</w:t>
            </w:r>
            <w:r w:rsidRPr="00862FB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62FBC">
              <w:rPr>
                <w:rStyle w:val="author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SPANDAGOU, I.</w:t>
            </w:r>
            <w:r w:rsidRPr="00862FB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62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862FBC">
              <w:rPr>
                <w:rStyle w:val="pubyear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2009</w:t>
            </w:r>
            <w:r w:rsidRPr="00862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862FB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62FBC">
              <w:rPr>
                <w:rStyle w:val="booktitle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Inclusive Education: international policy &amp; practice</w:t>
            </w:r>
            <w:r w:rsidRPr="00862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7B35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London: Sage.</w:t>
            </w:r>
          </w:p>
          <w:p w14:paraId="563901C2" w14:textId="77777777" w:rsidR="00BC2C92" w:rsidRPr="0024244E" w:rsidRDefault="00BC2C92" w:rsidP="00BC2C92">
            <w:pPr>
              <w:pStyle w:val="KeinLeerraum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ARMSTRONG, F., MASTERTON, M. and POTTS, P. eds., 2013.</w:t>
            </w:r>
            <w:r w:rsidRPr="0024244E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24244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Equality and Diversity in Education 1: Experiences of Learning, Teaching and Managing Schools</w:t>
            </w:r>
            <w:r w:rsidRPr="00242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London:</w:t>
            </w:r>
            <w:r w:rsidRPr="00242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Routledge.</w:t>
            </w:r>
          </w:p>
          <w:p w14:paraId="64054E69" w14:textId="77777777" w:rsidR="00BC2C92" w:rsidRPr="007B359B" w:rsidRDefault="00BC2C92" w:rsidP="00BC2C92">
            <w:pPr>
              <w:pStyle w:val="Listenabsatz"/>
              <w:numPr>
                <w:ilvl w:val="0"/>
                <w:numId w:val="4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Barkley, E. (2010). Student Engagement Techniques, A </w:t>
            </w:r>
            <w:proofErr w:type="spellStart"/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Handook</w:t>
            </w:r>
            <w:proofErr w:type="spellEnd"/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College Faculty, San Francisco, CA: Jossey-Bass Publishers.</w:t>
            </w:r>
          </w:p>
          <w:p w14:paraId="3A9DF14E" w14:textId="77777777" w:rsidR="00BC2C92" w:rsidRPr="007B359B" w:rsidRDefault="00BC2C92" w:rsidP="00BC2C92">
            <w:pPr>
              <w:pStyle w:val="Listenabsatz"/>
              <w:numPr>
                <w:ilvl w:val="0"/>
                <w:numId w:val="4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Belch, H. A. (2011). Understanding the experiences of students with psychiatric disabilities: A foundation for creating conditions of support and success. </w:t>
            </w:r>
            <w:r w:rsidRPr="007B359B">
              <w:rPr>
                <w:rFonts w:ascii="Times New Roman" w:hAnsi="Times New Roman" w:cs="Times New Roman"/>
                <w:sz w:val="28"/>
                <w:szCs w:val="28"/>
              </w:rPr>
              <w:t>New Directions for Student Services, 134, 73</w:t>
            </w:r>
          </w:p>
          <w:p w14:paraId="583F0B09" w14:textId="77777777" w:rsidR="00BC2C92" w:rsidRPr="007B359B" w:rsidRDefault="00BC2C92" w:rsidP="00BC2C92">
            <w:pPr>
              <w:pStyle w:val="Listenabsatz"/>
              <w:numPr>
                <w:ilvl w:val="0"/>
                <w:numId w:val="4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Bowman, N. A. (2010). College Diversity Experiences and Cognitive Development: A Meta-Analysis. </w:t>
            </w:r>
            <w:r w:rsidRPr="007B359B">
              <w:rPr>
                <w:rFonts w:ascii="Times New Roman" w:hAnsi="Times New Roman" w:cs="Times New Roman"/>
                <w:sz w:val="28"/>
                <w:szCs w:val="28"/>
              </w:rPr>
              <w:t>Review of Educational Research 80(1)</w:t>
            </w:r>
          </w:p>
          <w:p w14:paraId="05973FF9" w14:textId="77777777" w:rsidR="00BC2C92" w:rsidRPr="0024244E" w:rsidRDefault="00BC2C92" w:rsidP="00BC2C92">
            <w:pPr>
              <w:pStyle w:val="KeinLeerraum"/>
              <w:numPr>
                <w:ilvl w:val="0"/>
                <w:numId w:val="4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4244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BOYLE, C. and TOPPING, K., 2012. </w:t>
            </w:r>
            <w:r w:rsidRPr="002424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  <w:t>What works in inclusion?</w:t>
            </w:r>
            <w:r w:rsidRPr="0024244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McGraw-Hill Education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Glasgow</w:t>
            </w:r>
            <w:r w:rsidRPr="0024244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(UK).</w:t>
            </w:r>
          </w:p>
          <w:p w14:paraId="167DF5EC" w14:textId="77777777" w:rsidR="00BC2C92" w:rsidRPr="007B359B" w:rsidRDefault="00BC2C92" w:rsidP="00BC2C92">
            <w:pPr>
              <w:pStyle w:val="Listenabsatz"/>
              <w:numPr>
                <w:ilvl w:val="0"/>
                <w:numId w:val="4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proofErr w:type="spellStart"/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Burgstahler</w:t>
            </w:r>
            <w:proofErr w:type="spellEnd"/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S., &amp; Cory, R. (2008). Universal design in higher education: from principles to practice. </w:t>
            </w:r>
            <w:r w:rsidRPr="007B359B">
              <w:rPr>
                <w:rFonts w:ascii="Times New Roman" w:hAnsi="Times New Roman" w:cs="Times New Roman"/>
                <w:sz w:val="28"/>
                <w:szCs w:val="28"/>
              </w:rPr>
              <w:t>Cambridge, MA: Harvard Education Press.</w:t>
            </w:r>
          </w:p>
          <w:p w14:paraId="795016A1" w14:textId="77777777" w:rsidR="00BC2C92" w:rsidRPr="007B359B" w:rsidRDefault="00BC2C92" w:rsidP="00BC2C92">
            <w:pPr>
              <w:pStyle w:val="Listenabsatz"/>
              <w:numPr>
                <w:ilvl w:val="0"/>
                <w:numId w:val="4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proofErr w:type="spellStart"/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Burgstahler</w:t>
            </w:r>
            <w:proofErr w:type="spellEnd"/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S., &amp; Doe, T. (2006). Improving postsecondary outcomes for students with disabilities: Designing professional development for faculty. </w:t>
            </w:r>
            <w:r w:rsidRPr="007B359B">
              <w:rPr>
                <w:rFonts w:ascii="Times New Roman" w:hAnsi="Times New Roman" w:cs="Times New Roman"/>
                <w:sz w:val="28"/>
                <w:szCs w:val="28"/>
              </w:rPr>
              <w:t>Journal of Postsecondary Education and Disability, 18(2), 135-147.</w:t>
            </w:r>
          </w:p>
          <w:p w14:paraId="10810BA9" w14:textId="77777777" w:rsidR="00BC2C92" w:rsidRPr="0024244E" w:rsidRDefault="00BC2C92" w:rsidP="00BC2C92">
            <w:pPr>
              <w:pStyle w:val="KeinLeerraum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CHEMINAIS, R., 2013. How to create the inclusive classroom: removing barriers to learning. London: Fulton. </w:t>
            </w:r>
          </w:p>
          <w:p w14:paraId="41A91EE6" w14:textId="77777777" w:rsidR="00BC2C92" w:rsidRPr="0024244E" w:rsidRDefault="00BC2C92" w:rsidP="00BC2C92">
            <w:pPr>
              <w:pStyle w:val="KeinLeerraum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42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FLORIAN, L., BLACK-HAWKINS, K. and ROUSE, M., 2016.</w:t>
            </w:r>
            <w:r w:rsidRPr="0024244E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4244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Achievement and inclusion in schools</w:t>
            </w:r>
            <w:r w:rsidRPr="00242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358C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London: Routledge</w:t>
            </w:r>
            <w:r w:rsidRPr="00242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1013227E" w14:textId="77777777" w:rsidR="00BC2C92" w:rsidRPr="00F10391" w:rsidRDefault="00BC2C92" w:rsidP="00BC2C92">
            <w:pPr>
              <w:pStyle w:val="Listenabsatz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</w:pPr>
            <w:r w:rsidRPr="00862FB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 xml:space="preserve">GRAHAM, L., J. BERMAN and A. BELLERT.  2015. Sustainable Learning: Inclusive Practices for 21st Century Classrooms. </w:t>
            </w:r>
            <w:r w:rsidRPr="00F1039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GB"/>
              </w:rPr>
              <w:t xml:space="preserve">Australia: Cambridge University Press. </w:t>
            </w:r>
          </w:p>
          <w:p w14:paraId="491EF372" w14:textId="77777777" w:rsidR="00BC2C92" w:rsidRPr="00A051E8" w:rsidRDefault="00BC2C92" w:rsidP="00BC2C92">
            <w:pPr>
              <w:pStyle w:val="KeinLeerraum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HODKINSON, A., 2015. Key issues in special educational needs and inclusion. </w:t>
            </w:r>
            <w:r w:rsidRPr="00957BA2">
              <w:rPr>
                <w:rFonts w:ascii="Times New Roman" w:hAnsi="Times New Roman" w:cs="Times New Roman"/>
                <w:sz w:val="28"/>
                <w:szCs w:val="28"/>
              </w:rPr>
              <w:t xml:space="preserve">Los Angeles </w:t>
            </w:r>
            <w:r w:rsidRPr="00A051E8">
              <w:rPr>
                <w:rFonts w:ascii="Times New Roman" w:hAnsi="Times New Roman" w:cs="Times New Roman"/>
                <w:sz w:val="28"/>
                <w:szCs w:val="28"/>
              </w:rPr>
              <w:t>Sage.</w:t>
            </w:r>
          </w:p>
          <w:p w14:paraId="436E34AE" w14:textId="77777777" w:rsidR="00BC2C92" w:rsidRPr="00862FBC" w:rsidRDefault="00BC2C92" w:rsidP="00BC2C92">
            <w:pPr>
              <w:pStyle w:val="Listenabsatz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62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NORWICH, B. 2013. Addressing Tensions and Dilemmas in Inclusive Education: Living with Uncertainty, Abingdon, Routledge. </w:t>
            </w:r>
          </w:p>
          <w:p w14:paraId="75E7CFFF" w14:textId="77777777" w:rsidR="00BC2C92" w:rsidRPr="007B359B" w:rsidRDefault="00BC2C92" w:rsidP="00BC2C92">
            <w:pPr>
              <w:pStyle w:val="KeinLeerraum"/>
              <w:numPr>
                <w:ilvl w:val="0"/>
                <w:numId w:val="42"/>
              </w:numPr>
              <w:spacing w:line="276" w:lineRule="auto"/>
              <w:rPr>
                <w:iCs/>
                <w:shd w:val="clear" w:color="auto" w:fill="FFFFFF"/>
              </w:rPr>
            </w:pPr>
            <w:r w:rsidRPr="007B35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ROBINSON, K. and ARONICA, L., 2015.</w:t>
            </w:r>
            <w:r w:rsidRPr="007B359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B359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Creative schools: Revolutionizing education from the ground up</w:t>
            </w:r>
            <w:r w:rsidRPr="007B35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7B359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Australia: Penguin UK.</w:t>
            </w:r>
          </w:p>
          <w:p w14:paraId="59237334" w14:textId="77777777" w:rsidR="00BC2C92" w:rsidRPr="007B359B" w:rsidRDefault="00BC2C92" w:rsidP="00BC2C92">
            <w:pPr>
              <w:pStyle w:val="KeinLeerraum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9B">
              <w:rPr>
                <w:rFonts w:ascii="Times New Roman" w:hAnsi="Times New Roman" w:cs="Times New Roman"/>
                <w:sz w:val="28"/>
                <w:szCs w:val="28"/>
              </w:rPr>
              <w:t xml:space="preserve">QUIRES, G. &amp; ARMSTRONG, D. 2012. Contemporary Issues in Special and Inclusive Education: considering the whole child. Maidenhead McGraw Hill Open University Press. </w:t>
            </w:r>
          </w:p>
          <w:p w14:paraId="40077E9D" w14:textId="77777777" w:rsidR="00BC2C92" w:rsidRDefault="00BC2C92" w:rsidP="00BC2C92">
            <w:pPr>
              <w:pStyle w:val="KeinLeerraum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>WEARMOUTH, J. 2017. Special educational needs and disabi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lities in schools, Bloomsbury</w:t>
            </w:r>
          </w:p>
          <w:p w14:paraId="7A911603" w14:textId="77777777" w:rsidR="00BC2C92" w:rsidRPr="00F22A0A" w:rsidRDefault="00BC2C92" w:rsidP="00133ED7">
            <w:pPr>
              <w:pStyle w:val="KeinLeerraum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180" w:type="dxa"/>
        <w:tblBorders>
          <w:top w:val="single" w:sz="4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BC2C92" w:rsidRPr="0024244E" w14:paraId="45F26039" w14:textId="77777777" w:rsidTr="00133ED7">
        <w:trPr>
          <w:cantSplit/>
        </w:trPr>
        <w:tc>
          <w:tcPr>
            <w:tcW w:w="9180" w:type="dxa"/>
            <w:shd w:val="clear" w:color="auto" w:fill="D9D9D9"/>
          </w:tcPr>
          <w:p w14:paraId="30BC616D" w14:textId="77777777" w:rsidR="00BC2C92" w:rsidRPr="0024244E" w:rsidRDefault="00BC2C92" w:rsidP="00133ED7">
            <w:pPr>
              <w:pStyle w:val="Textkrper"/>
              <w:spacing w:after="0" w:line="276" w:lineRule="auto"/>
              <w:outlineLvl w:val="0"/>
              <w:rPr>
                <w:b/>
                <w:spacing w:val="-3"/>
                <w:sz w:val="28"/>
                <w:szCs w:val="28"/>
              </w:rPr>
            </w:pPr>
            <w:r w:rsidRPr="0024244E">
              <w:rPr>
                <w:b/>
                <w:sz w:val="28"/>
                <w:szCs w:val="28"/>
              </w:rPr>
              <w:lastRenderedPageBreak/>
              <w:t xml:space="preserve">Study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244E">
              <w:rPr>
                <w:b/>
                <w:sz w:val="28"/>
                <w:szCs w:val="28"/>
              </w:rPr>
              <w:t>:</w:t>
            </w:r>
          </w:p>
        </w:tc>
      </w:tr>
      <w:tr w:rsidR="00BC2C92" w:rsidRPr="0024244E" w14:paraId="509036DD" w14:textId="77777777" w:rsidTr="00133ED7">
        <w:tc>
          <w:tcPr>
            <w:tcW w:w="9180" w:type="dxa"/>
          </w:tcPr>
          <w:p w14:paraId="7E624B70" w14:textId="77777777" w:rsidR="00BC2C92" w:rsidRPr="0024244E" w:rsidRDefault="00BC2C92" w:rsidP="00BC2C92">
            <w:pPr>
              <w:pStyle w:val="KeinLeerraum"/>
              <w:numPr>
                <w:ilvl w:val="0"/>
                <w:numId w:val="37"/>
              </w:numPr>
              <w:spacing w:line="276" w:lineRule="auto"/>
              <w:ind w:left="3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COTTRELL, S. 2013. </w:t>
            </w:r>
            <w:r w:rsidRPr="002424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  <w:t>The Study Skills Handbook</w:t>
            </w:r>
            <w:r w:rsidRPr="0024244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London, Palgrave.</w:t>
            </w:r>
          </w:p>
          <w:p w14:paraId="1BF4F4A3" w14:textId="77777777" w:rsidR="00BC2C92" w:rsidRPr="0024244E" w:rsidRDefault="00BC2C92" w:rsidP="00BC2C92">
            <w:pPr>
              <w:pStyle w:val="Listenabsatz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62F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CRASWELL, G. &amp; POORE, M. 2012. Writing for academic success.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London</w:t>
            </w:r>
            <w:r w:rsidRPr="009407F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24244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Sage.</w:t>
            </w:r>
          </w:p>
          <w:p w14:paraId="1F59C8E4" w14:textId="77777777" w:rsidR="00BC2C92" w:rsidRPr="0024244E" w:rsidRDefault="00BC2C92" w:rsidP="00BC2C92">
            <w:pPr>
              <w:pStyle w:val="KeinLeerraum"/>
              <w:numPr>
                <w:ilvl w:val="0"/>
                <w:numId w:val="37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HART, C. 1998. </w:t>
            </w:r>
            <w:r w:rsidRPr="002424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Doing a Literature Review. Releasing the Social Science Research Imagination</w:t>
            </w: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>, London, SAGE.</w:t>
            </w:r>
          </w:p>
          <w:p w14:paraId="527C84BB" w14:textId="77777777" w:rsidR="00BC2C92" w:rsidRPr="00862FBC" w:rsidRDefault="00BC2C92" w:rsidP="00BC2C92">
            <w:pPr>
              <w:pStyle w:val="Listenabsatz"/>
              <w:numPr>
                <w:ilvl w:val="0"/>
                <w:numId w:val="37"/>
              </w:num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862F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SAVIN-BADEN, M. 2004. </w:t>
            </w:r>
            <w:r w:rsidRPr="00862F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GB"/>
              </w:rPr>
              <w:t>Foundations of Problem-Based Learning.</w:t>
            </w:r>
            <w:r w:rsidRPr="00862F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 Maidenhead: Society for Research into Higher Education and Open University.</w:t>
            </w:r>
          </w:p>
          <w:p w14:paraId="0DFCD2BA" w14:textId="77777777" w:rsidR="00BC2C92" w:rsidRPr="00862FBC" w:rsidRDefault="00BC2C92" w:rsidP="00BC2C92">
            <w:pPr>
              <w:pStyle w:val="Listenabsatz"/>
              <w:numPr>
                <w:ilvl w:val="0"/>
                <w:numId w:val="37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SHON, C. 2018. </w:t>
            </w:r>
            <w:r w:rsidRPr="00862FB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 quick fix guide to academic writing</w:t>
            </w: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London, Sage.</w:t>
            </w: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372CE66A" w14:textId="77777777" w:rsidR="00BC2C92" w:rsidRPr="0024244E" w:rsidRDefault="00BC2C92" w:rsidP="00BC2C92">
            <w:pPr>
              <w:pStyle w:val="KeinLeerraum"/>
              <w:numPr>
                <w:ilvl w:val="0"/>
                <w:numId w:val="37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VAN BERKE, H. 2010. </w:t>
            </w:r>
            <w:r w:rsidRPr="002424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Lessons from Problem-Based Learning</w:t>
            </w:r>
            <w:r w:rsidRPr="0024244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 Oxford: Oxford University Press.</w:t>
            </w:r>
          </w:p>
        </w:tc>
      </w:tr>
    </w:tbl>
    <w:tbl>
      <w:tblPr>
        <w:tblStyle w:val="Tabellenraster"/>
        <w:tblW w:w="9209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BC2C92" w:rsidRPr="0024244E" w14:paraId="53E6162E" w14:textId="77777777" w:rsidTr="00133ED7">
        <w:tc>
          <w:tcPr>
            <w:tcW w:w="9209" w:type="dxa"/>
            <w:shd w:val="clear" w:color="auto" w:fill="D9D9D9" w:themeFill="background1" w:themeFillShade="D9"/>
          </w:tcPr>
          <w:p w14:paraId="4795ABA1" w14:textId="77777777" w:rsidR="00BC2C92" w:rsidRPr="0024244E" w:rsidRDefault="00BC2C92" w:rsidP="00133E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b/>
                <w:sz w:val="28"/>
                <w:szCs w:val="28"/>
              </w:rPr>
              <w:t>Legislations and policy: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C2C92" w:rsidRPr="0024244E" w14:paraId="2A5E7E45" w14:textId="77777777" w:rsidTr="00133ED7">
        <w:tc>
          <w:tcPr>
            <w:tcW w:w="9209" w:type="dxa"/>
          </w:tcPr>
          <w:p w14:paraId="3CEDC29F" w14:textId="77777777" w:rsidR="00BC2C92" w:rsidRPr="0024244E" w:rsidRDefault="00BC2C92" w:rsidP="00BC2C92">
            <w:pPr>
              <w:pStyle w:val="KeinLeerraum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DEPARTMENT FOR EDUCATION (DfE). 2015. SEND Code of Practice: 0 to 25 Years [online]. Available from: </w:t>
            </w:r>
            <w:hyperlink r:id="rId10" w:history="1">
              <w:r w:rsidRPr="0024244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https://www.gov.uk/government/publications/send-code-of-practice-0-to-25</w:t>
              </w:r>
            </w:hyperlink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.  [Accessed 04.01.17]. </w:t>
            </w:r>
          </w:p>
          <w:p w14:paraId="0850146C" w14:textId="6C4FD648" w:rsidR="00BC2C92" w:rsidRPr="00BA2B8F" w:rsidRDefault="00BC2C92" w:rsidP="00BC2C92">
            <w:pPr>
              <w:pStyle w:val="KeinLeerraum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DEPARTMENT FOR EDUCATION. 2014. National curriculum for England: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A2B8F">
              <w:rPr>
                <w:rFonts w:ascii="Times New Roman" w:hAnsi="Times New Roman" w:cs="Times New Roman"/>
                <w:sz w:val="28"/>
                <w:szCs w:val="28"/>
              </w:rPr>
              <w:t>Note- all of these references- 5, 6, 7, 8- are possibly the same publication and hence one reference- this needs to be made more clear and definite</w:t>
            </w:r>
            <w:r w:rsidR="00BA2B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32C31BB" w14:textId="77777777" w:rsidR="00BC2C92" w:rsidRPr="00862FBC" w:rsidRDefault="00BC2C92" w:rsidP="00BC2C92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DEPARTMENT FOR EDUCATION. 2011. Support and Aspiration: A new approach to special educational needs and disability: A consultation. Norwich: TSO. [Accessed 04.01.17]. from </w:t>
            </w:r>
            <w:hyperlink r:id="rId11" w:history="1">
              <w:r w:rsidRPr="00862FBC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http://webarchive.nationalarchives.gov.uk/20130401151715/https://www.education.gov.uk/publications/eorderingdownload/green-paper-sen.pdf</w:t>
              </w:r>
            </w:hyperlink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517C72C7" w14:textId="77777777" w:rsidR="00BC2C92" w:rsidRDefault="00BC2C92" w:rsidP="00BC2C92">
            <w:pPr>
              <w:pStyle w:val="KeinLeerraum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DEPARTMENT FOR EDUCATION. 2003. Every Child Matters: Green Paper on </w:t>
            </w:r>
            <w:r w:rsidRPr="009407F9">
              <w:rPr>
                <w:rFonts w:ascii="Times New Roman" w:hAnsi="Times New Roman" w:cs="Times New Roman"/>
                <w:sz w:val="28"/>
                <w:szCs w:val="28"/>
              </w:rPr>
              <w:t xml:space="preserve">Children's Services [online]. Available from </w:t>
            </w:r>
          </w:p>
          <w:p w14:paraId="2E4C1DB4" w14:textId="77777777" w:rsidR="00BC2C92" w:rsidRPr="0024244E" w:rsidRDefault="00BC2C92" w:rsidP="00BC2C92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DEPARTMENT FOR EDUCATION AND SCIENCE (DES). 1978. Special Educational Needs: Report of the Committee of Enquiry into the Education of Handicapped Children and Young People (The Warnock Report). </w:t>
            </w: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London: HMSO.  </w:t>
            </w:r>
          </w:p>
          <w:p w14:paraId="391C51F7" w14:textId="2F942978" w:rsidR="00BC2C92" w:rsidRPr="0024244E" w:rsidRDefault="00133ED7" w:rsidP="00BC2C92">
            <w:pPr>
              <w:pStyle w:val="KeinLeerraum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A2B8F" w:rsidRPr="00D24116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de-DE"/>
                </w:rPr>
                <w:t>https://www.education.gov.uk/consultations/downloadabledocs/everychildmatters.pdf</w:t>
              </w:r>
            </w:hyperlink>
            <w:r w:rsidR="00BC2C92" w:rsidRPr="00D24116">
              <w:rPr>
                <w:rFonts w:ascii="Times New Roman" w:hAnsi="Times New Roman" w:cs="Times New Roman"/>
                <w:color w:val="0000FF"/>
                <w:sz w:val="28"/>
                <w:szCs w:val="28"/>
                <w:lang w:val="de-DE"/>
              </w:rPr>
              <w:t>.</w:t>
            </w:r>
            <w:r w:rsidR="00BA2B8F" w:rsidRPr="00D24116">
              <w:rPr>
                <w:rFonts w:ascii="Times New Roman" w:hAnsi="Times New Roman" w:cs="Times New Roman"/>
                <w:color w:val="0000FF"/>
                <w:sz w:val="28"/>
                <w:szCs w:val="28"/>
                <w:lang w:val="de-DE"/>
              </w:rPr>
              <w:t xml:space="preserve"> </w:t>
            </w:r>
            <w:r w:rsidR="00BC2C92"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[Accessed 04.01.17]. </w:t>
            </w:r>
          </w:p>
          <w:p w14:paraId="0E8146D4" w14:textId="77777777" w:rsidR="00BC2C92" w:rsidRPr="0024244E" w:rsidRDefault="00BC2C92" w:rsidP="00BC2C92">
            <w:pPr>
              <w:pStyle w:val="KeinLeerraum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>handbook for key stages one to four [online</w:t>
            </w:r>
            <w:r w:rsidRPr="00BA7F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]  </w:t>
            </w:r>
            <w:r w:rsidRPr="00BA2B8F">
              <w:rPr>
                <w:rFonts w:ascii="Times New Roman" w:hAnsi="Times New Roman" w:cs="Times New Roman"/>
                <w:sz w:val="28"/>
                <w:szCs w:val="28"/>
              </w:rPr>
              <w:t>(See note above)</w:t>
            </w:r>
          </w:p>
          <w:p w14:paraId="209334FA" w14:textId="671FE8D5" w:rsidR="00BC2C92" w:rsidRPr="00BA2B8F" w:rsidRDefault="00133ED7" w:rsidP="00BA2B8F">
            <w:pPr>
              <w:pStyle w:val="KeinLeerraum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A2B8F" w:rsidRPr="001134A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https://www.gov.uk/government/publications/national-curriculum-in-england-framework-for-key-stages-1-to-4/the-national-curriculum-in-england-framework-for-key-stages-1-to-4</w:t>
              </w:r>
            </w:hyperlink>
            <w:r w:rsidR="00BA2B8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BC2C92" w:rsidRPr="00BA2B8F">
              <w:rPr>
                <w:rFonts w:ascii="Times New Roman" w:hAnsi="Times New Roman" w:cs="Times New Roman"/>
                <w:sz w:val="28"/>
                <w:szCs w:val="28"/>
              </w:rPr>
              <w:t>[Accessed 04.01.17]. (See note above)</w:t>
            </w:r>
          </w:p>
          <w:p w14:paraId="4A641650" w14:textId="04635F62" w:rsidR="00BC2C92" w:rsidRPr="00862FBC" w:rsidRDefault="00BC2C92" w:rsidP="00BC2C92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62FB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DISABILITY DISCRIMINATION ACT (DDA). 2005. London. The Stationary Office. </w:t>
            </w: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[Accessed 04.01.17] </w:t>
            </w:r>
            <w:r w:rsidR="00BA2B8F" w:rsidRPr="00862FB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from </w:t>
            </w:r>
            <w:hyperlink r:id="rId14" w:history="1">
              <w:r w:rsidRPr="00862F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lang w:val="en-US"/>
                </w:rPr>
                <w:t>http://www.legislation.gov.uk/ukpga/2005/13/contents</w:t>
              </w:r>
            </w:hyperlink>
          </w:p>
          <w:p w14:paraId="7CB8DD71" w14:textId="77777777" w:rsidR="00BC2C92" w:rsidRPr="00862FBC" w:rsidRDefault="00BC2C92" w:rsidP="00BC2C92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EQUALITY ACT. 2010. London</w:t>
            </w:r>
            <w:r w:rsidRPr="00862FB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. The Stationary Office. </w:t>
            </w: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[Accessed 04.01.17] from </w:t>
            </w:r>
            <w:hyperlink r:id="rId15" w:history="1">
              <w:r w:rsidRPr="00862FBC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http://www.legislation.gov.uk/ukpga/2010/15/contents</w:t>
              </w:r>
            </w:hyperlink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5B1424D8" w14:textId="77777777" w:rsidR="00BC2C92" w:rsidRPr="00F10391" w:rsidRDefault="00BC2C92" w:rsidP="00BC2C92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LAMB, B. 2009. Lamb Inquiry Special Educational Needs and Parental Confidence. Nottingham: Department for Children Schools and Families.  [Accessed 04.01.17]. </w:t>
            </w:r>
            <w:hyperlink r:id="rId16" w:history="1">
              <w:r w:rsidRPr="00F10391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http://webarchive.nationalarchives.gov.uk/20130401151715/https://www.education.gov.uk/publications/standard/publicationdetail/page1/dcsf-01143-2009</w:t>
              </w:r>
            </w:hyperlink>
          </w:p>
          <w:p w14:paraId="2ED668C8" w14:textId="77777777" w:rsidR="00BC2C92" w:rsidRPr="0024244E" w:rsidRDefault="00BC2C92" w:rsidP="00BC2C92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OFSTED. 2010. Special Educational Needs and Disability Review a statement is not enough. </w:t>
            </w: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London: Ofsted.  [Accessed 04.01.17].  from </w:t>
            </w:r>
          </w:p>
          <w:p w14:paraId="727E9339" w14:textId="624609CC" w:rsidR="00BC2C92" w:rsidRPr="0024244E" w:rsidRDefault="00133ED7" w:rsidP="00BC2C92">
            <w:pPr>
              <w:pStyle w:val="Listenabsatz"/>
              <w:numPr>
                <w:ilvl w:val="0"/>
                <w:numId w:val="38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17" w:history="1">
              <w:r w:rsidR="00BA2B8F" w:rsidRPr="001134A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http://www.wired-gov.net/wg/wg-news 1.nsf/0/BBB3220F230389878025779E003471E6?OpenDocument</w:t>
              </w:r>
            </w:hyperlink>
          </w:p>
          <w:p w14:paraId="7CE2F85A" w14:textId="77777777" w:rsidR="00BC2C92" w:rsidRPr="008B7ACF" w:rsidRDefault="00BC2C92" w:rsidP="00133ED7">
            <w:pPr>
              <w:pStyle w:val="KeinLeerraum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B7AC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</w:tr>
    </w:tbl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721"/>
        <w:gridCol w:w="459"/>
        <w:gridCol w:w="29"/>
        <w:gridCol w:w="113"/>
      </w:tblGrid>
      <w:tr w:rsidR="00BC2C92" w:rsidRPr="0024244E" w14:paraId="6C913859" w14:textId="77777777" w:rsidTr="00133ED7">
        <w:trPr>
          <w:gridBefore w:val="1"/>
          <w:gridAfter w:val="2"/>
          <w:wBefore w:w="34" w:type="dxa"/>
          <w:wAfter w:w="142" w:type="dxa"/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61EF45D" w14:textId="77777777" w:rsidR="00BC2C92" w:rsidRPr="0024244E" w:rsidRDefault="00BC2C92" w:rsidP="00133ED7">
            <w:pPr>
              <w:pStyle w:val="Textkrper"/>
              <w:spacing w:after="0" w:line="276" w:lineRule="auto"/>
              <w:outlineLvl w:val="0"/>
              <w:rPr>
                <w:b/>
                <w:spacing w:val="-3"/>
                <w:sz w:val="28"/>
                <w:szCs w:val="28"/>
              </w:rPr>
            </w:pPr>
            <w:bookmarkStart w:id="3" w:name="_Toc224548375"/>
            <w:bookmarkStart w:id="4" w:name="_Toc224548684"/>
            <w:bookmarkStart w:id="5" w:name="_Toc224548905"/>
            <w:bookmarkStart w:id="6" w:name="_Toc224549343"/>
            <w:r w:rsidRPr="0024244E">
              <w:rPr>
                <w:b/>
                <w:sz w:val="28"/>
                <w:szCs w:val="28"/>
              </w:rPr>
              <w:lastRenderedPageBreak/>
              <w:t xml:space="preserve">Recommended </w:t>
            </w:r>
            <w:bookmarkEnd w:id="3"/>
            <w:bookmarkEnd w:id="4"/>
            <w:bookmarkEnd w:id="5"/>
            <w:bookmarkEnd w:id="6"/>
            <w:r w:rsidRPr="0024244E">
              <w:rPr>
                <w:b/>
                <w:sz w:val="28"/>
                <w:szCs w:val="28"/>
              </w:rPr>
              <w:t>Journals:</w:t>
            </w:r>
          </w:p>
        </w:tc>
      </w:tr>
      <w:tr w:rsidR="00BC2C92" w:rsidRPr="0024244E" w14:paraId="6DA48459" w14:textId="77777777" w:rsidTr="00133E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34" w:type="dxa"/>
          <w:wAfter w:w="142" w:type="dxa"/>
        </w:trPr>
        <w:tc>
          <w:tcPr>
            <w:tcW w:w="9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2BA0C0" w14:textId="77777777" w:rsidR="00BC2C92" w:rsidRPr="0024244E" w:rsidRDefault="00BC2C92" w:rsidP="00BC2C92">
            <w:pPr>
              <w:pStyle w:val="KeinLeerraum"/>
              <w:numPr>
                <w:ilvl w:val="0"/>
                <w:numId w:val="39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British Journal of Special Education </w:t>
            </w:r>
          </w:p>
          <w:p w14:paraId="16C2A751" w14:textId="77777777" w:rsidR="00BC2C92" w:rsidRPr="0024244E" w:rsidRDefault="00BC2C92" w:rsidP="00BC2C92">
            <w:pPr>
              <w:pStyle w:val="KeinLeerraum"/>
              <w:numPr>
                <w:ilvl w:val="0"/>
                <w:numId w:val="39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Disability and Society </w:t>
            </w:r>
          </w:p>
          <w:p w14:paraId="44997F6E" w14:textId="77777777" w:rsidR="00BC2C92" w:rsidRPr="0024244E" w:rsidRDefault="00BC2C92" w:rsidP="00BC2C92">
            <w:pPr>
              <w:pStyle w:val="Listenabsatz"/>
              <w:numPr>
                <w:ilvl w:val="0"/>
                <w:numId w:val="39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 w:rsidRPr="0024244E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en-GB"/>
              </w:rPr>
              <w:t xml:space="preserve">Equality, Diversity and Inclusion </w:t>
            </w:r>
          </w:p>
          <w:p w14:paraId="4FBA70DB" w14:textId="77777777" w:rsidR="00BC2C92" w:rsidRPr="0024244E" w:rsidRDefault="00BC2C92" w:rsidP="00BC2C92">
            <w:pPr>
              <w:pStyle w:val="KeinLeerraum"/>
              <w:numPr>
                <w:ilvl w:val="0"/>
                <w:numId w:val="39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European Journal of Special Needs Education </w:t>
            </w:r>
          </w:p>
          <w:p w14:paraId="3E886FDA" w14:textId="77777777" w:rsidR="00BC2C92" w:rsidRPr="0024244E" w:rsidRDefault="00BC2C92" w:rsidP="00BC2C92">
            <w:pPr>
              <w:pStyle w:val="Listenabsatz"/>
              <w:numPr>
                <w:ilvl w:val="0"/>
                <w:numId w:val="39"/>
              </w:numPr>
              <w:spacing w:after="0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Gender and Education</w:t>
            </w:r>
          </w:p>
          <w:p w14:paraId="1337E66C" w14:textId="77777777" w:rsidR="00BC2C92" w:rsidRPr="00862FBC" w:rsidRDefault="00BC2C92" w:rsidP="00BC2C92">
            <w:pPr>
              <w:pStyle w:val="Listenabsatz"/>
              <w:numPr>
                <w:ilvl w:val="0"/>
                <w:numId w:val="39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62F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Interdisciplinary Perspectives on Equality and Diversity</w:t>
            </w:r>
          </w:p>
          <w:p w14:paraId="628F8A1C" w14:textId="77777777" w:rsidR="00BC2C92" w:rsidRPr="0024244E" w:rsidRDefault="00BC2C92" w:rsidP="00BC2C92">
            <w:pPr>
              <w:pStyle w:val="KeinLeerraum"/>
              <w:numPr>
                <w:ilvl w:val="0"/>
                <w:numId w:val="39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International Journal of Inclusive Education </w:t>
            </w:r>
          </w:p>
          <w:p w14:paraId="37B23BF3" w14:textId="77777777" w:rsidR="00BC2C92" w:rsidRPr="0024244E" w:rsidRDefault="00BC2C92" w:rsidP="00BC2C92">
            <w:pPr>
              <w:pStyle w:val="Listenabsatz"/>
              <w:numPr>
                <w:ilvl w:val="0"/>
                <w:numId w:val="39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International Journal of Special Education</w:t>
            </w:r>
          </w:p>
          <w:p w14:paraId="4BB2A2B5" w14:textId="77777777" w:rsidR="00BC2C92" w:rsidRPr="0024244E" w:rsidRDefault="00BC2C92" w:rsidP="00BC2C92">
            <w:pPr>
              <w:pStyle w:val="Listenabsatz"/>
              <w:numPr>
                <w:ilvl w:val="0"/>
                <w:numId w:val="39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Journal of Education Policy</w:t>
            </w:r>
          </w:p>
          <w:p w14:paraId="1F18D3E5" w14:textId="77777777" w:rsidR="00BC2C92" w:rsidRPr="0024244E" w:rsidRDefault="00BC2C92" w:rsidP="00BC2C92">
            <w:pPr>
              <w:pStyle w:val="KeinLeerraum"/>
              <w:numPr>
                <w:ilvl w:val="0"/>
                <w:numId w:val="39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Journal of Research in Special Educational Needs </w:t>
            </w:r>
          </w:p>
          <w:p w14:paraId="1685BF60" w14:textId="77777777" w:rsidR="00BC2C92" w:rsidRPr="0024244E" w:rsidRDefault="00BC2C92" w:rsidP="00BC2C92">
            <w:pPr>
              <w:pStyle w:val="KeinLeerraum"/>
              <w:numPr>
                <w:ilvl w:val="0"/>
                <w:numId w:val="39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Professional Development in Education </w:t>
            </w:r>
          </w:p>
          <w:p w14:paraId="240B8EC8" w14:textId="77777777" w:rsidR="00BC2C92" w:rsidRPr="0024244E" w:rsidRDefault="00BC2C92" w:rsidP="00BC2C92">
            <w:pPr>
              <w:pStyle w:val="Listenabsatz"/>
              <w:numPr>
                <w:ilvl w:val="0"/>
                <w:numId w:val="39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Race, Ethnicity and Education</w:t>
            </w:r>
          </w:p>
          <w:p w14:paraId="6A715E61" w14:textId="77777777" w:rsidR="00BC2C92" w:rsidRPr="0024244E" w:rsidRDefault="00BC2C92" w:rsidP="00BC2C92">
            <w:pPr>
              <w:pStyle w:val="Listenabsatz"/>
              <w:numPr>
                <w:ilvl w:val="0"/>
                <w:numId w:val="39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Studies of Gender and Sexuality</w:t>
            </w:r>
          </w:p>
          <w:p w14:paraId="036B0D8B" w14:textId="77777777" w:rsidR="00BC2C92" w:rsidRPr="00F10391" w:rsidRDefault="00BC2C92" w:rsidP="00BC2C92">
            <w:pPr>
              <w:pStyle w:val="KeinLeerraum"/>
              <w:numPr>
                <w:ilvl w:val="0"/>
                <w:numId w:val="39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Support for Learning </w:t>
            </w:r>
          </w:p>
          <w:p w14:paraId="704C9748" w14:textId="77777777" w:rsidR="00F10391" w:rsidRDefault="00F10391" w:rsidP="00F10391">
            <w:pPr>
              <w:pStyle w:val="KeinLeerraum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3E9345" w14:textId="031A9D12" w:rsidR="00F10391" w:rsidRPr="00F10391" w:rsidRDefault="00F10391" w:rsidP="00F10391">
            <w:pPr>
              <w:pStyle w:val="KeinLeerraum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103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10.2 Online materials</w:t>
            </w:r>
          </w:p>
        </w:tc>
      </w:tr>
      <w:tr w:rsidR="00BC2C92" w:rsidRPr="0024244E" w14:paraId="487E8E14" w14:textId="77777777" w:rsidTr="00133ED7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trHeight w:val="279"/>
        </w:trPr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B7632B5" w14:textId="77777777" w:rsidR="00BC2C92" w:rsidRPr="0024244E" w:rsidRDefault="00BC2C92" w:rsidP="00133ED7">
            <w:pPr>
              <w:pStyle w:val="berschrift1"/>
              <w:spacing w:line="276" w:lineRule="auto"/>
              <w:ind w:right="-108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bookmarkStart w:id="7" w:name="_Toc224548907"/>
            <w:bookmarkStart w:id="8" w:name="_Toc224549345"/>
            <w:r w:rsidRPr="0024244E"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Web site</w:t>
            </w:r>
            <w:bookmarkEnd w:id="7"/>
            <w:bookmarkEnd w:id="8"/>
            <w:r w:rsidRPr="0024244E">
              <w:rPr>
                <w:rFonts w:ascii="Times New Roman" w:hAnsi="Times New Roman" w:cs="Times New Roman"/>
                <w:bCs w:val="0"/>
                <w:sz w:val="28"/>
                <w:szCs w:val="28"/>
              </w:rPr>
              <w:t>s: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08424A4" w14:textId="77777777" w:rsidR="00BC2C92" w:rsidRPr="0024244E" w:rsidRDefault="00BC2C92" w:rsidP="00133ED7">
            <w:pPr>
              <w:pStyle w:val="berschrift1"/>
              <w:spacing w:line="276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BC2C92" w:rsidRPr="00F10391" w14:paraId="76E471C5" w14:textId="77777777" w:rsidTr="00133ED7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trHeight w:val="310"/>
        </w:trPr>
        <w:tc>
          <w:tcPr>
            <w:tcW w:w="8755" w:type="dxa"/>
            <w:gridSpan w:val="2"/>
            <w:tcBorders>
              <w:top w:val="single" w:sz="4" w:space="0" w:color="auto"/>
              <w:left w:val="nil"/>
            </w:tcBorders>
          </w:tcPr>
          <w:p w14:paraId="3A1D81B0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BA2B8F">
              <w:rPr>
                <w:rStyle w:val="Fet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Action For Children:</w:t>
            </w:r>
            <w:r w:rsidRPr="0024244E">
              <w:rPr>
                <w:rStyle w:val="Fett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8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  <w:shd w:val="clear" w:color="auto" w:fill="FFFFFF"/>
                </w:rPr>
                <w:t>http://www.actionforchildren.org.</w:t>
              </w:r>
            </w:hyperlink>
          </w:p>
          <w:p w14:paraId="19051069" w14:textId="77777777" w:rsidR="00BC2C92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BA2B8F">
              <w:rPr>
                <w:rStyle w:val="Fet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ADDISS – The National Attention Deficit Disorder Information &amp; Support Service:</w:t>
            </w:r>
            <w:r w:rsidRPr="0024244E">
              <w:rPr>
                <w:rStyle w:val="Fett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9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  <w:shd w:val="clear" w:color="auto" w:fill="FFFFFF"/>
                </w:rPr>
                <w:t>http://www.addiss.co.uk/ </w:t>
              </w:r>
            </w:hyperlink>
          </w:p>
          <w:p w14:paraId="72534CF4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BA2B8F">
              <w:rPr>
                <w:rStyle w:val="Fet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Living With ADHD:</w:t>
            </w:r>
            <w:r w:rsidRPr="0024244E">
              <w:rPr>
                <w:rStyle w:val="Fett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hyperlink r:id="rId20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  <w:shd w:val="clear" w:color="auto" w:fill="FFFFFF"/>
                </w:rPr>
                <w:t>http://www.livingwithadhd.co.uk/parent/parent-home </w:t>
              </w:r>
            </w:hyperlink>
          </w:p>
          <w:p w14:paraId="00BC316B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ALLFIE (Alliance for Inclusive Education): </w:t>
            </w:r>
            <w:hyperlink r:id="rId21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</w:rPr>
                <w:t>http://www.allfie.org.uk/</w:t>
              </w:r>
            </w:hyperlink>
          </w:p>
          <w:p w14:paraId="4EC08440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Style w:val="Fett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A2B8F">
              <w:rPr>
                <w:rStyle w:val="Fet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Am I Normal:</w:t>
            </w:r>
            <w:r>
              <w:rPr>
                <w:rStyle w:val="Fett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22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  <w:shd w:val="clear" w:color="auto" w:fill="FFFFFF"/>
                </w:rPr>
                <w:t>http://www.aminormal.channel4.com/ </w:t>
              </w:r>
            </w:hyperlink>
            <w:r w:rsidRPr="002424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424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Channel 4's interactive project for young people covering a range of issues.</w:t>
            </w:r>
          </w:p>
          <w:p w14:paraId="4A9E75CD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>Autism: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</w:rPr>
                <w:t>http://www.autism.org.uk/</w:t>
              </w:r>
            </w:hyperlink>
            <w:r w:rsidRPr="002424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 http://www.autisminitiatives.org/ </w:t>
            </w:r>
            <w:hyperlink r:id="rId24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</w:rPr>
                <w:t>https://www.childautism.org.uk/</w:t>
              </w:r>
            </w:hyperlink>
            <w:hyperlink r:id="rId25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</w:rPr>
                <w:t>http://www.asperger-syndrome.me.uk/</w:t>
              </w:r>
            </w:hyperlink>
            <w:r w:rsidRPr="002424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    http://www.aspergernauts.co.uk/</w:t>
            </w:r>
          </w:p>
          <w:p w14:paraId="3C1A03A7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Institute for the Blind: </w:t>
            </w:r>
            <w:r w:rsidRPr="002424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www.rnib.org.uk </w:t>
            </w:r>
          </w:p>
          <w:p w14:paraId="4D0AF0C3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>Centre for Inclusive Studies in Education (CSIE):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4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http://www.csie.org.uk/ </w:t>
            </w:r>
          </w:p>
          <w:p w14:paraId="37C3538A" w14:textId="77777777" w:rsidR="00BC2C92" w:rsidRPr="00862FBC" w:rsidRDefault="00BC2C92" w:rsidP="00BC2C92">
            <w:pPr>
              <w:pStyle w:val="StandardWeb"/>
              <w:numPr>
                <w:ilvl w:val="0"/>
                <w:numId w:val="40"/>
              </w:numPr>
              <w:spacing w:before="0" w:beforeAutospacing="0" w:after="0" w:afterAutospacing="0" w:line="276" w:lineRule="auto"/>
              <w:ind w:left="360"/>
              <w:rPr>
                <w:rStyle w:val="Hyperlink"/>
                <w:color w:val="0000CC"/>
                <w:sz w:val="28"/>
                <w:szCs w:val="28"/>
                <w:lang w:val="en-US"/>
              </w:rPr>
            </w:pPr>
            <w:proofErr w:type="spellStart"/>
            <w:r w:rsidRPr="00862FBC">
              <w:rPr>
                <w:sz w:val="28"/>
                <w:szCs w:val="28"/>
                <w:lang w:val="en-US"/>
              </w:rPr>
              <w:t>Childlink</w:t>
            </w:r>
            <w:proofErr w:type="spellEnd"/>
            <w:r w:rsidRPr="00862FBC">
              <w:rPr>
                <w:sz w:val="28"/>
                <w:szCs w:val="28"/>
                <w:lang w:val="en-US"/>
              </w:rPr>
              <w:t xml:space="preserve">:  </w:t>
            </w:r>
            <w:hyperlink r:id="rId26" w:history="1">
              <w:r w:rsidRPr="00862FBC">
                <w:rPr>
                  <w:rStyle w:val="Hyperlink"/>
                  <w:color w:val="0000CC"/>
                  <w:sz w:val="28"/>
                  <w:szCs w:val="28"/>
                  <w:lang w:val="en-US"/>
                </w:rPr>
                <w:t>http://members.childlink.co.uk/latest/all</w:t>
              </w:r>
            </w:hyperlink>
          </w:p>
          <w:p w14:paraId="5B68A1C8" w14:textId="77777777" w:rsidR="00BC2C92" w:rsidRPr="00862FBC" w:rsidRDefault="00BC2C92" w:rsidP="00BC2C92">
            <w:pPr>
              <w:pStyle w:val="StandardWeb"/>
              <w:numPr>
                <w:ilvl w:val="0"/>
                <w:numId w:val="40"/>
              </w:numPr>
              <w:spacing w:before="0" w:beforeAutospacing="0" w:after="0" w:afterAutospacing="0" w:line="276" w:lineRule="auto"/>
              <w:ind w:left="360"/>
              <w:rPr>
                <w:rStyle w:val="Hyperlink"/>
                <w:color w:val="0000CC"/>
                <w:sz w:val="28"/>
                <w:szCs w:val="28"/>
                <w:lang w:val="en-US"/>
              </w:rPr>
            </w:pPr>
            <w:r w:rsidRPr="00862FBC">
              <w:rPr>
                <w:rStyle w:val="Hyperlink"/>
                <w:color w:val="auto"/>
                <w:sz w:val="28"/>
                <w:szCs w:val="28"/>
                <w:lang w:val="en-US"/>
              </w:rPr>
              <w:t xml:space="preserve">Children in Care:  </w:t>
            </w:r>
            <w:hyperlink r:id="rId27" w:history="1">
              <w:r w:rsidRPr="00862FBC">
                <w:rPr>
                  <w:rStyle w:val="Hyperlink"/>
                  <w:color w:val="0000CC"/>
                  <w:sz w:val="28"/>
                  <w:szCs w:val="28"/>
                  <w:lang w:val="en-US"/>
                </w:rPr>
                <w:t>http://www.becomecharity.org.uk/care-the-facts/</w:t>
              </w:r>
            </w:hyperlink>
          </w:p>
          <w:p w14:paraId="42CEE9CD" w14:textId="76D80ED4" w:rsidR="00FD3965" w:rsidRPr="00862FBC" w:rsidRDefault="00BC2C92" w:rsidP="00FD3965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</w:pPr>
            <w:r w:rsidRPr="00FD3965">
              <w:rPr>
                <w:rFonts w:ascii="Times New Roman" w:hAnsi="Times New Roman" w:cs="Times New Roman"/>
                <w:sz w:val="28"/>
                <w:szCs w:val="28"/>
              </w:rPr>
              <w:t xml:space="preserve">Deaf: </w:t>
            </w:r>
            <w:hyperlink r:id="rId28" w:history="1">
              <w:r w:rsidRPr="00FD3965">
                <w:rPr>
                  <w:rStyle w:val="Hyperlink"/>
                  <w:rFonts w:ascii="Times New Roman" w:hAnsi="Times New Roman" w:cs="Times New Roman"/>
                  <w:color w:val="3333CC"/>
                  <w:sz w:val="28"/>
                  <w:szCs w:val="28"/>
                </w:rPr>
                <w:t>http://www.actiononhearingloss.org.uk/</w:t>
              </w:r>
            </w:hyperlink>
            <w:r w:rsidR="00FD3965" w:rsidRPr="00FD3965">
              <w:rPr>
                <w:rStyle w:val="Hyperlink"/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. </w:t>
            </w:r>
            <w:r w:rsidR="00FD3965" w:rsidRPr="00FD3965">
              <w:rPr>
                <w:rFonts w:ascii="Times New Roman" w:hAnsi="Times New Roman" w:cs="Times New Roman"/>
                <w:sz w:val="28"/>
                <w:szCs w:val="36"/>
              </w:rPr>
              <w:t>Action on Hearing Loss, the Royal National Institute for Deaf People (RNID), England and Wales No. 454169.</w:t>
            </w:r>
          </w:p>
          <w:p w14:paraId="4667CFC1" w14:textId="77777777" w:rsidR="00FD3965" w:rsidRPr="00FD3965" w:rsidRDefault="00BC2C92" w:rsidP="00FD3965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D3965">
              <w:rPr>
                <w:rFonts w:ascii="Times New Roman" w:hAnsi="Times New Roman" w:cs="Times New Roman"/>
                <w:sz w:val="28"/>
                <w:szCs w:val="28"/>
              </w:rPr>
              <w:t>Dyslexia:</w:t>
            </w:r>
            <w:r w:rsidRPr="00FD3965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</w:t>
            </w:r>
            <w:hyperlink r:id="rId29" w:history="1">
              <w:r w:rsidR="00BA2B8F" w:rsidRPr="00FD3965">
                <w:rPr>
                  <w:rStyle w:val="Hyperlink"/>
                  <w:rFonts w:ascii="Times New Roman" w:hAnsi="Times New Roman" w:cs="Times New Roman"/>
                  <w:color w:val="3333CC"/>
                  <w:sz w:val="28"/>
                  <w:szCs w:val="28"/>
                </w:rPr>
                <w:t>http://www.bdadyslexia.org.uk/</w:t>
              </w:r>
            </w:hyperlink>
            <w:r w:rsidR="00FD3965" w:rsidRPr="00FD3965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.</w:t>
            </w:r>
            <w:r w:rsidR="00FD3965" w:rsidRPr="00FD3965">
              <w:rPr>
                <w:rFonts w:ascii="Times New Roman" w:hAnsi="Times New Roman" w:cs="Times New Roman"/>
                <w:sz w:val="28"/>
                <w:szCs w:val="36"/>
              </w:rPr>
              <w:t>The British Dyslexia Association , Unit 6a Bracknell Beeches, Old Bracknell Lane, Bracknell, RG12 7 BW, UK</w:t>
            </w:r>
          </w:p>
          <w:p w14:paraId="043D460B" w14:textId="1799F369" w:rsidR="00BC2C92" w:rsidRPr="00FD3965" w:rsidRDefault="00BC2C92" w:rsidP="00FD3965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D3965">
              <w:rPr>
                <w:rFonts w:ascii="Times New Roman" w:hAnsi="Times New Roman" w:cs="Times New Roman"/>
                <w:sz w:val="28"/>
                <w:szCs w:val="28"/>
              </w:rPr>
              <w:t xml:space="preserve">Dyspraxia: </w:t>
            </w:r>
            <w:r w:rsidRPr="00FD3965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http://www.dyspraxiafoundation.org.uk/ </w:t>
            </w:r>
            <w:r w:rsidR="00FD3965" w:rsidRPr="00FD3965">
              <w:rPr>
                <w:rStyle w:val="Fett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Dyspraxia Foundation</w:t>
            </w:r>
            <w:r w:rsidR="00FD3965" w:rsidRPr="00FD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965" w:rsidRPr="00FD3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West Alley,</w:t>
            </w:r>
            <w:r w:rsidR="00FD3965" w:rsidRPr="00FD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965" w:rsidRPr="00FD3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Hitchin,</w:t>
            </w:r>
            <w:r w:rsidR="00FD3965" w:rsidRPr="00FD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965" w:rsidRPr="00FD3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Herts, SG5 1EG, UK</w:t>
            </w:r>
          </w:p>
          <w:p w14:paraId="3DB4CDFE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BA2B8F">
              <w:rPr>
                <w:rStyle w:val="Fet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Government Information on Looked After Children</w:t>
            </w:r>
            <w:r w:rsidRPr="002424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:  </w:t>
            </w:r>
            <w:hyperlink r:id="rId30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  <w:shd w:val="clear" w:color="auto" w:fill="FFFFFF"/>
                </w:rPr>
                <w:t>https://www.gov.uk/schools-colleges-childrens-services/looked-after-children</w:t>
              </w:r>
            </w:hyperlink>
          </w:p>
          <w:p w14:paraId="5C4F5360" w14:textId="4F66D656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Government </w:t>
            </w:r>
            <w:r w:rsidRPr="00BA2B8F">
              <w:rPr>
                <w:rStyle w:val="Fet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Information on SEN</w:t>
            </w:r>
            <w:r w:rsidR="00BA2B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424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http://www.education.gov.uk/schools/pupilsupport/sen </w:t>
            </w:r>
          </w:p>
          <w:p w14:paraId="6A3E7C5D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Inclusion: </w:t>
            </w:r>
            <w:r w:rsidRPr="002424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http://www.inclusive.co.uk </w:t>
            </w:r>
          </w:p>
          <w:p w14:paraId="7A35EA9A" w14:textId="77777777" w:rsidR="00BC2C92" w:rsidRPr="00862FBC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  <w:lang w:val="de-DE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LGBT: </w:t>
            </w:r>
            <w:hyperlink r:id="rId31" w:history="1">
              <w:r w:rsidRPr="00862FBC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  <w:lang w:val="de-DE"/>
                </w:rPr>
                <w:t>https://www.lgbtyouth.org.uk/resources/</w:t>
              </w:r>
            </w:hyperlink>
          </w:p>
          <w:p w14:paraId="01760897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Stonewall (LGBT charity): </w:t>
            </w:r>
            <w:hyperlink r:id="rId32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</w:rPr>
                <w:t>https://www.stonewall.org.uk/our-work</w:t>
              </w:r>
            </w:hyperlink>
          </w:p>
          <w:p w14:paraId="28343909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Mencap: </w:t>
            </w:r>
            <w:r w:rsidRPr="002424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http://www.mencap.org.uk/ </w:t>
            </w:r>
          </w:p>
          <w:p w14:paraId="767CE03D" w14:textId="77777777" w:rsidR="00BC2C92" w:rsidRPr="00D71F68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Office for Disability issues: </w:t>
            </w:r>
            <w:r w:rsidRPr="00D71F6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http://odi.dwp.gov.uk/inclusive-communications/channels/advertising.php </w:t>
            </w:r>
          </w:p>
          <w:p w14:paraId="2FB384ED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sz w:val="28"/>
                <w:szCs w:val="28"/>
              </w:rPr>
              <w:t xml:space="preserve">Scope: </w:t>
            </w:r>
            <w:r w:rsidRPr="002424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http://www.scope.org.uk/ </w:t>
            </w:r>
          </w:p>
          <w:p w14:paraId="14FF449A" w14:textId="77777777" w:rsidR="00BC2C92" w:rsidRPr="0024244E" w:rsidRDefault="00BC2C92" w:rsidP="00BC2C92">
            <w:pPr>
              <w:pStyle w:val="KeinLeerraum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4244E">
              <w:rPr>
                <w:rStyle w:val="Fet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Young Minds:</w:t>
            </w:r>
            <w:r>
              <w:rPr>
                <w:rStyle w:val="Fet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3" w:history="1">
              <w:r w:rsidRPr="0024244E">
                <w:rPr>
                  <w:rStyle w:val="Hyperlink"/>
                  <w:rFonts w:ascii="Times New Roman" w:hAnsi="Times New Roman" w:cs="Times New Roman"/>
                  <w:color w:val="0000CC"/>
                  <w:sz w:val="28"/>
                  <w:szCs w:val="28"/>
                  <w:shd w:val="clear" w:color="auto" w:fill="FFFFFF"/>
                </w:rPr>
                <w:t>http://www.youngminds.org.uk</w:t>
              </w:r>
            </w:hyperlink>
            <w:r w:rsidRPr="002424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42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Support young people on a range of mental health issues.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right w:val="nil"/>
            </w:tcBorders>
          </w:tcPr>
          <w:p w14:paraId="1FF78CE2" w14:textId="77777777" w:rsidR="00BC2C92" w:rsidRPr="00862FBC" w:rsidRDefault="00BC2C92" w:rsidP="00133E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2C92" w:rsidRPr="0024244E" w14:paraId="17F24A97" w14:textId="77777777" w:rsidTr="00133ED7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trHeight w:val="279"/>
        </w:trPr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4ED9132" w14:textId="77777777" w:rsidR="00BC2C92" w:rsidRPr="0024244E" w:rsidRDefault="00BC2C92" w:rsidP="00133ED7">
            <w:pPr>
              <w:pStyle w:val="berschrift1"/>
              <w:spacing w:line="276" w:lineRule="auto"/>
              <w:ind w:right="-108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4244E">
              <w:rPr>
                <w:rFonts w:ascii="Times New Roman" w:hAnsi="Times New Roman" w:cs="Times New Roman"/>
                <w:bCs w:val="0"/>
                <w:sz w:val="28"/>
                <w:szCs w:val="28"/>
              </w:rPr>
              <w:t>Teacher’s media: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8E8041B" w14:textId="77777777" w:rsidR="00BC2C92" w:rsidRPr="0024244E" w:rsidRDefault="00BC2C92" w:rsidP="00133ED7">
            <w:pPr>
              <w:pStyle w:val="berschrift1"/>
              <w:spacing w:line="276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BC2C92" w:rsidRPr="00F10391" w14:paraId="1CDEC876" w14:textId="77777777" w:rsidTr="00133ED7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8755" w:type="dxa"/>
            <w:gridSpan w:val="2"/>
            <w:tcBorders>
              <w:left w:val="nil"/>
              <w:bottom w:val="single" w:sz="4" w:space="0" w:color="auto"/>
            </w:tcBorders>
          </w:tcPr>
          <w:p w14:paraId="452440F9" w14:textId="78969D83" w:rsidR="00BC2C92" w:rsidRPr="00862FBC" w:rsidRDefault="00BC2C92" w:rsidP="00BC2C92">
            <w:pPr>
              <w:pStyle w:val="Listenabsatz"/>
              <w:numPr>
                <w:ilvl w:val="0"/>
                <w:numId w:val="41"/>
              </w:numPr>
              <w:spacing w:after="0"/>
              <w:rPr>
                <w:rStyle w:val="Hyperlink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en-US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Inclusion – ‘The big debate’ </w:t>
            </w:r>
            <w:hyperlink r:id="rId34" w:anchor="video_title_bar" w:history="1">
              <w:r w:rsidRPr="00862FBC">
                <w:rPr>
                  <w:rStyle w:val="Hyperlink"/>
                  <w:rFonts w:ascii="Times New Roman" w:hAnsi="Times New Roman" w:cs="Times New Roman"/>
                  <w:color w:val="3333CC"/>
                  <w:sz w:val="28"/>
                  <w:szCs w:val="28"/>
                  <w:lang w:val="en-US"/>
                </w:rPr>
                <w:t>http://www.teachersmedia.com/videos/inclusion#video_title_bar</w:t>
              </w:r>
            </w:hyperlink>
          </w:p>
          <w:p w14:paraId="1ADD5A30" w14:textId="77777777" w:rsidR="00BC2C92" w:rsidRPr="00862FBC" w:rsidRDefault="00BC2C92" w:rsidP="00BC2C92">
            <w:pPr>
              <w:pStyle w:val="Listenabsatz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Primary special needs – ‘Making inclusion work’ </w:t>
            </w:r>
            <w:hyperlink r:id="rId35" w:anchor="video_title_bar" w:history="1">
              <w:r w:rsidRPr="00862FBC">
                <w:rPr>
                  <w:rStyle w:val="Hyperlink"/>
                  <w:rFonts w:ascii="Times New Roman" w:hAnsi="Times New Roman" w:cs="Times New Roman"/>
                  <w:color w:val="3333CC"/>
                  <w:sz w:val="28"/>
                  <w:szCs w:val="28"/>
                  <w:lang w:val="en-US"/>
                </w:rPr>
                <w:t>http://www.teachers-media.com/videos/primary-special-needs-making-inclusion-work#video_title_bar</w:t>
              </w:r>
            </w:hyperlink>
          </w:p>
          <w:p w14:paraId="38D9B316" w14:textId="77777777" w:rsidR="00BC2C92" w:rsidRPr="0024244E" w:rsidRDefault="00BC2C92" w:rsidP="00BC2C92">
            <w:pPr>
              <w:pStyle w:val="Listenabsatz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Disability Equality – A series of five videos based at </w:t>
            </w:r>
            <w:proofErr w:type="spellStart"/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Ipsley</w:t>
            </w:r>
            <w:proofErr w:type="spellEnd"/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Middle school looking at policy overview to active inclusion in PE. </w:t>
            </w:r>
            <w:hyperlink r:id="rId36" w:history="1">
              <w:r w:rsidRPr="00BA2B8F">
                <w:rPr>
                  <w:rStyle w:val="Hyperlink"/>
                  <w:rFonts w:ascii="Times New Roman" w:hAnsi="Times New Roman" w:cs="Times New Roman"/>
                  <w:color w:val="3333CC"/>
                  <w:sz w:val="28"/>
                  <w:szCs w:val="28"/>
                </w:rPr>
                <w:t>http://www.teachers-media.com/series/disability-equality</w:t>
              </w:r>
            </w:hyperlink>
          </w:p>
          <w:p w14:paraId="12B8300E" w14:textId="77777777" w:rsidR="00BC2C92" w:rsidRPr="0024244E" w:rsidRDefault="00BC2C92" w:rsidP="00BC2C92">
            <w:pPr>
              <w:pStyle w:val="Listenabsatz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Effective Inclusion – Bringing special school experience into the mainstream classroom. </w:t>
            </w:r>
            <w:hyperlink r:id="rId37" w:anchor="video_title_bar" w:history="1">
              <w:r w:rsidRPr="00BA2B8F">
                <w:rPr>
                  <w:rStyle w:val="Hyperlink"/>
                  <w:rFonts w:ascii="Times New Roman" w:hAnsi="Times New Roman" w:cs="Times New Roman"/>
                  <w:color w:val="3333CC"/>
                  <w:sz w:val="28"/>
                  <w:szCs w:val="28"/>
                </w:rPr>
                <w:t>http://www.teachers-media.com/videos/effective-inclusion-bringing-special-school-experience-into-the-mainstream-classroom#video_title_bar</w:t>
              </w:r>
            </w:hyperlink>
          </w:p>
          <w:p w14:paraId="3F18537D" w14:textId="77777777" w:rsidR="00BC2C92" w:rsidRPr="00BA2B8F" w:rsidRDefault="00BC2C92" w:rsidP="00BC2C92">
            <w:pPr>
              <w:pStyle w:val="Listenabsatz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3333CC"/>
                <w:sz w:val="28"/>
                <w:szCs w:val="28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Making Learning Irresistible (Mick Waters) – Includes an interesting section on ‘labelling’ of learners and impact.  </w:t>
            </w:r>
            <w:hyperlink r:id="rId38" w:anchor="video_title_bar" w:history="1">
              <w:r w:rsidRPr="00BA2B8F">
                <w:rPr>
                  <w:rStyle w:val="Hyperlink"/>
                  <w:rFonts w:ascii="Times New Roman" w:hAnsi="Times New Roman" w:cs="Times New Roman"/>
                  <w:color w:val="3333CC"/>
                  <w:sz w:val="28"/>
                  <w:szCs w:val="28"/>
                </w:rPr>
                <w:t>http://www.teachers-media.com/videos/mick-waters-making-learning-irresistible#video_title_bar</w:t>
              </w:r>
            </w:hyperlink>
          </w:p>
          <w:p w14:paraId="59BDD479" w14:textId="77777777" w:rsidR="00BC2C92" w:rsidRPr="00862FBC" w:rsidRDefault="00BC2C92" w:rsidP="00BC2C92">
            <w:pPr>
              <w:pStyle w:val="Listenabsatz"/>
              <w:numPr>
                <w:ilvl w:val="0"/>
                <w:numId w:val="41"/>
              </w:numPr>
              <w:spacing w:after="0"/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</w:pPr>
            <w:r w:rsidRPr="00862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Pupil Voice in Special schools - </w:t>
            </w:r>
            <w:hyperlink r:id="rId39" w:anchor="video_title_bar" w:history="1">
              <w:r w:rsidRPr="00862FBC">
                <w:rPr>
                  <w:rStyle w:val="Hyperlink"/>
                  <w:rFonts w:ascii="Times New Roman" w:hAnsi="Times New Roman" w:cs="Times New Roman"/>
                  <w:color w:val="3333CC"/>
                  <w:sz w:val="28"/>
                  <w:szCs w:val="28"/>
                  <w:lang w:val="en-US"/>
                </w:rPr>
                <w:t>http://www.teachers-media.com/videos/pupil-voice-in-special-schools#video_title_bar</w:t>
              </w:r>
            </w:hyperlink>
          </w:p>
          <w:p w14:paraId="38ADA5B8" w14:textId="77777777" w:rsidR="00FD3965" w:rsidRPr="00862FBC" w:rsidRDefault="00FD3965" w:rsidP="00FD39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47CA6A" w14:textId="17D73974" w:rsidR="00FD3965" w:rsidRPr="00FD3965" w:rsidRDefault="00FD3965" w:rsidP="00F1039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</w:p>
        </w:tc>
        <w:tc>
          <w:tcPr>
            <w:tcW w:w="601" w:type="dxa"/>
            <w:gridSpan w:val="3"/>
            <w:tcBorders>
              <w:bottom w:val="single" w:sz="4" w:space="0" w:color="auto"/>
              <w:right w:val="nil"/>
            </w:tcBorders>
          </w:tcPr>
          <w:p w14:paraId="142CFC7B" w14:textId="77777777" w:rsidR="00BC2C92" w:rsidRPr="00862FBC" w:rsidRDefault="00BC2C92" w:rsidP="00133E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86311ED" w14:textId="77777777" w:rsidR="00F10391" w:rsidRPr="00DD2733" w:rsidRDefault="00F10391" w:rsidP="00F10391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sectPr w:rsidR="00F10391" w:rsidRPr="00DD2733" w:rsidSect="00AF647A">
      <w:headerReference w:type="default" r:id="rId40"/>
      <w:footerReference w:type="default" r:id="rId41"/>
      <w:pgSz w:w="11906" w:h="16838" w:code="9"/>
      <w:pgMar w:top="2016" w:right="1411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A5F23" w14:textId="77777777" w:rsidR="0008281A" w:rsidRDefault="0008281A" w:rsidP="001D5872">
      <w:pPr>
        <w:spacing w:after="0" w:line="240" w:lineRule="auto"/>
      </w:pPr>
      <w:r>
        <w:separator/>
      </w:r>
    </w:p>
  </w:endnote>
  <w:endnote w:type="continuationSeparator" w:id="0">
    <w:p w14:paraId="501992CA" w14:textId="77777777" w:rsidR="0008281A" w:rsidRDefault="0008281A" w:rsidP="001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866589"/>
      <w:docPartObj>
        <w:docPartGallery w:val="Page Numbers (Bottom of Page)"/>
        <w:docPartUnique/>
      </w:docPartObj>
    </w:sdtPr>
    <w:sdtContent>
      <w:p w14:paraId="71A07DEB" w14:textId="76BE9660" w:rsidR="00133ED7" w:rsidRDefault="00133ED7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4EC143C" wp14:editId="0261D53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3364B" w14:textId="77777777" w:rsidR="00133ED7" w:rsidRDefault="00133E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4EC143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6363364B" w14:textId="77777777" w:rsidR="00F10391" w:rsidRDefault="00F1039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FD116C5" wp14:editId="0E7026F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B362C0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E5B99" w14:textId="77777777" w:rsidR="0008281A" w:rsidRDefault="0008281A" w:rsidP="001D5872">
      <w:pPr>
        <w:spacing w:after="0" w:line="240" w:lineRule="auto"/>
      </w:pPr>
      <w:r>
        <w:separator/>
      </w:r>
    </w:p>
  </w:footnote>
  <w:footnote w:type="continuationSeparator" w:id="0">
    <w:p w14:paraId="439886ED" w14:textId="77777777" w:rsidR="0008281A" w:rsidRDefault="0008281A" w:rsidP="001D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D9EB2" w14:textId="77777777" w:rsidR="00133ED7" w:rsidRDefault="00133ED7">
    <w:pPr>
      <w:pStyle w:val="Kopfzeile"/>
    </w:pPr>
    <w:r w:rsidRPr="001D5872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032A7098" wp14:editId="0E2E1CB0">
          <wp:simplePos x="0" y="0"/>
          <wp:positionH relativeFrom="margin">
            <wp:posOffset>3433889</wp:posOffset>
          </wp:positionH>
          <wp:positionV relativeFrom="margin">
            <wp:posOffset>-673257</wp:posOffset>
          </wp:positionV>
          <wp:extent cx="2295272" cy="63927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272" cy="63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587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A0F3886" wp14:editId="54F83A14">
          <wp:simplePos x="0" y="0"/>
          <wp:positionH relativeFrom="column">
            <wp:posOffset>-53778</wp:posOffset>
          </wp:positionH>
          <wp:positionV relativeFrom="paragraph">
            <wp:posOffset>207145</wp:posOffset>
          </wp:positionV>
          <wp:extent cx="1607449" cy="542166"/>
          <wp:effectExtent l="19050" t="0" r="0" b="0"/>
          <wp:wrapNone/>
          <wp:docPr id="1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449" cy="54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509"/>
    <w:multiLevelType w:val="hybridMultilevel"/>
    <w:tmpl w:val="C404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73D2"/>
    <w:multiLevelType w:val="hybridMultilevel"/>
    <w:tmpl w:val="1C10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005C"/>
    <w:multiLevelType w:val="hybridMultilevel"/>
    <w:tmpl w:val="0E0C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178"/>
    <w:multiLevelType w:val="hybridMultilevel"/>
    <w:tmpl w:val="1D802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08A8"/>
    <w:multiLevelType w:val="hybridMultilevel"/>
    <w:tmpl w:val="95EA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7C2C"/>
    <w:multiLevelType w:val="hybridMultilevel"/>
    <w:tmpl w:val="C99AA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7D97"/>
    <w:multiLevelType w:val="hybridMultilevel"/>
    <w:tmpl w:val="227E9A2E"/>
    <w:lvl w:ilvl="0" w:tplc="7A4C11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15A44"/>
    <w:multiLevelType w:val="hybridMultilevel"/>
    <w:tmpl w:val="3A4E2EB6"/>
    <w:lvl w:ilvl="0" w:tplc="72C6AF7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71C74"/>
    <w:multiLevelType w:val="hybridMultilevel"/>
    <w:tmpl w:val="945CFD2C"/>
    <w:lvl w:ilvl="0" w:tplc="9204468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F1238"/>
    <w:multiLevelType w:val="hybridMultilevel"/>
    <w:tmpl w:val="21C617AA"/>
    <w:lvl w:ilvl="0" w:tplc="2EB083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8126E"/>
    <w:multiLevelType w:val="hybridMultilevel"/>
    <w:tmpl w:val="87DA3FFC"/>
    <w:lvl w:ilvl="0" w:tplc="147888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948"/>
    <w:multiLevelType w:val="hybridMultilevel"/>
    <w:tmpl w:val="805C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D456C"/>
    <w:multiLevelType w:val="hybridMultilevel"/>
    <w:tmpl w:val="ED543D6A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62944"/>
    <w:multiLevelType w:val="hybridMultilevel"/>
    <w:tmpl w:val="3732DFF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75896"/>
    <w:multiLevelType w:val="hybridMultilevel"/>
    <w:tmpl w:val="E00E3428"/>
    <w:lvl w:ilvl="0" w:tplc="62864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2746E"/>
    <w:multiLevelType w:val="hybridMultilevel"/>
    <w:tmpl w:val="97484A22"/>
    <w:lvl w:ilvl="0" w:tplc="7C74E3BA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F5F66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359BC"/>
    <w:multiLevelType w:val="hybridMultilevel"/>
    <w:tmpl w:val="91B8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7EE3"/>
    <w:multiLevelType w:val="hybridMultilevel"/>
    <w:tmpl w:val="592C7880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7F17"/>
    <w:multiLevelType w:val="hybridMultilevel"/>
    <w:tmpl w:val="B6A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72ECF"/>
    <w:multiLevelType w:val="hybridMultilevel"/>
    <w:tmpl w:val="D5409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C2E75"/>
    <w:multiLevelType w:val="hybridMultilevel"/>
    <w:tmpl w:val="181E8E5A"/>
    <w:lvl w:ilvl="0" w:tplc="83502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4669A"/>
    <w:multiLevelType w:val="hybridMultilevel"/>
    <w:tmpl w:val="C1764C66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E5B1E"/>
    <w:multiLevelType w:val="hybridMultilevel"/>
    <w:tmpl w:val="ABBA92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26AB0"/>
    <w:multiLevelType w:val="hybridMultilevel"/>
    <w:tmpl w:val="4320964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F2D07"/>
    <w:multiLevelType w:val="hybridMultilevel"/>
    <w:tmpl w:val="9604C32C"/>
    <w:lvl w:ilvl="0" w:tplc="FEC6C0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306735"/>
    <w:multiLevelType w:val="hybridMultilevel"/>
    <w:tmpl w:val="26E2189E"/>
    <w:lvl w:ilvl="0" w:tplc="DEAAB92A">
      <w:start w:val="1"/>
      <w:numFmt w:val="decimal"/>
      <w:lvlText w:val="%1."/>
      <w:lvlJc w:val="left"/>
      <w:pPr>
        <w:ind w:left="1800" w:hanging="360"/>
      </w:pPr>
      <w:rPr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A27472"/>
    <w:multiLevelType w:val="hybridMultilevel"/>
    <w:tmpl w:val="0DA26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21BFB"/>
    <w:multiLevelType w:val="hybridMultilevel"/>
    <w:tmpl w:val="19262E62"/>
    <w:lvl w:ilvl="0" w:tplc="85DCBEB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878AB"/>
    <w:multiLevelType w:val="hybridMultilevel"/>
    <w:tmpl w:val="1526A572"/>
    <w:lvl w:ilvl="0" w:tplc="5D82B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CE6D4B"/>
    <w:multiLevelType w:val="hybridMultilevel"/>
    <w:tmpl w:val="28B63EC0"/>
    <w:lvl w:ilvl="0" w:tplc="9204468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D2E8D"/>
    <w:multiLevelType w:val="hybridMultilevel"/>
    <w:tmpl w:val="151C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16652"/>
    <w:multiLevelType w:val="hybridMultilevel"/>
    <w:tmpl w:val="720EF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84EEA"/>
    <w:multiLevelType w:val="multilevel"/>
    <w:tmpl w:val="5E5E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07286E"/>
    <w:multiLevelType w:val="hybridMultilevel"/>
    <w:tmpl w:val="711843E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12BA7"/>
    <w:multiLevelType w:val="hybridMultilevel"/>
    <w:tmpl w:val="B5BEAE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05D75"/>
    <w:multiLevelType w:val="hybridMultilevel"/>
    <w:tmpl w:val="75720B1E"/>
    <w:lvl w:ilvl="0" w:tplc="D374A9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AD0"/>
    <w:multiLevelType w:val="hybridMultilevel"/>
    <w:tmpl w:val="953805F8"/>
    <w:lvl w:ilvl="0" w:tplc="7C08D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EC7975"/>
    <w:multiLevelType w:val="hybridMultilevel"/>
    <w:tmpl w:val="831E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D406A"/>
    <w:multiLevelType w:val="hybridMultilevel"/>
    <w:tmpl w:val="C6461206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64262D"/>
    <w:multiLevelType w:val="hybridMultilevel"/>
    <w:tmpl w:val="7B2CB9E2"/>
    <w:lvl w:ilvl="0" w:tplc="8ADA683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255C7"/>
    <w:multiLevelType w:val="hybridMultilevel"/>
    <w:tmpl w:val="F78E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93C9D"/>
    <w:multiLevelType w:val="hybridMultilevel"/>
    <w:tmpl w:val="0888881E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6"/>
  </w:num>
  <w:num w:numId="4">
    <w:abstractNumId w:val="21"/>
  </w:num>
  <w:num w:numId="5">
    <w:abstractNumId w:val="13"/>
  </w:num>
  <w:num w:numId="6">
    <w:abstractNumId w:val="18"/>
  </w:num>
  <w:num w:numId="7">
    <w:abstractNumId w:val="34"/>
  </w:num>
  <w:num w:numId="8">
    <w:abstractNumId w:val="22"/>
  </w:num>
  <w:num w:numId="9">
    <w:abstractNumId w:val="41"/>
  </w:num>
  <w:num w:numId="10">
    <w:abstractNumId w:val="38"/>
  </w:num>
  <w:num w:numId="11">
    <w:abstractNumId w:val="33"/>
  </w:num>
  <w:num w:numId="12">
    <w:abstractNumId w:val="17"/>
  </w:num>
  <w:num w:numId="13">
    <w:abstractNumId w:val="1"/>
  </w:num>
  <w:num w:numId="14">
    <w:abstractNumId w:val="37"/>
  </w:num>
  <w:num w:numId="15">
    <w:abstractNumId w:val="23"/>
  </w:num>
  <w:num w:numId="16">
    <w:abstractNumId w:val="11"/>
  </w:num>
  <w:num w:numId="17">
    <w:abstractNumId w:val="32"/>
  </w:num>
  <w:num w:numId="18">
    <w:abstractNumId w:val="16"/>
  </w:num>
  <w:num w:numId="19">
    <w:abstractNumId w:val="28"/>
  </w:num>
  <w:num w:numId="20">
    <w:abstractNumId w:val="24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4"/>
  </w:num>
  <w:num w:numId="25">
    <w:abstractNumId w:val="14"/>
  </w:num>
  <w:num w:numId="26">
    <w:abstractNumId w:val="10"/>
  </w:num>
  <w:num w:numId="27">
    <w:abstractNumId w:val="27"/>
  </w:num>
  <w:num w:numId="28">
    <w:abstractNumId w:val="0"/>
  </w:num>
  <w:num w:numId="29">
    <w:abstractNumId w:val="3"/>
  </w:num>
  <w:num w:numId="30">
    <w:abstractNumId w:val="26"/>
  </w:num>
  <w:num w:numId="31">
    <w:abstractNumId w:val="5"/>
  </w:num>
  <w:num w:numId="32">
    <w:abstractNumId w:val="39"/>
  </w:num>
  <w:num w:numId="33">
    <w:abstractNumId w:val="7"/>
  </w:num>
  <w:num w:numId="34">
    <w:abstractNumId w:val="20"/>
  </w:num>
  <w:num w:numId="35">
    <w:abstractNumId w:val="19"/>
  </w:num>
  <w:num w:numId="36">
    <w:abstractNumId w:val="2"/>
  </w:num>
  <w:num w:numId="37">
    <w:abstractNumId w:val="30"/>
  </w:num>
  <w:num w:numId="38">
    <w:abstractNumId w:val="35"/>
  </w:num>
  <w:num w:numId="39">
    <w:abstractNumId w:val="6"/>
  </w:num>
  <w:num w:numId="40">
    <w:abstractNumId w:val="25"/>
  </w:num>
  <w:num w:numId="41">
    <w:abstractNumId w:val="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18"/>
    <w:rsid w:val="00031695"/>
    <w:rsid w:val="00042DF5"/>
    <w:rsid w:val="00045FC5"/>
    <w:rsid w:val="00050FD2"/>
    <w:rsid w:val="00057B41"/>
    <w:rsid w:val="00075971"/>
    <w:rsid w:val="0008281A"/>
    <w:rsid w:val="00093CF2"/>
    <w:rsid w:val="000C0D1E"/>
    <w:rsid w:val="000D1147"/>
    <w:rsid w:val="000E04FF"/>
    <w:rsid w:val="001112FC"/>
    <w:rsid w:val="00112EC2"/>
    <w:rsid w:val="00133ED7"/>
    <w:rsid w:val="00134084"/>
    <w:rsid w:val="00141E63"/>
    <w:rsid w:val="001524F3"/>
    <w:rsid w:val="0018210B"/>
    <w:rsid w:val="001C267F"/>
    <w:rsid w:val="001D1F14"/>
    <w:rsid w:val="001D3CC0"/>
    <w:rsid w:val="001D4021"/>
    <w:rsid w:val="001D5872"/>
    <w:rsid w:val="001E33D9"/>
    <w:rsid w:val="001F274E"/>
    <w:rsid w:val="001F7941"/>
    <w:rsid w:val="002218C4"/>
    <w:rsid w:val="00222628"/>
    <w:rsid w:val="00246C84"/>
    <w:rsid w:val="002502C7"/>
    <w:rsid w:val="00251D99"/>
    <w:rsid w:val="00270DB7"/>
    <w:rsid w:val="00272860"/>
    <w:rsid w:val="002806E4"/>
    <w:rsid w:val="00281585"/>
    <w:rsid w:val="0029170F"/>
    <w:rsid w:val="002936A4"/>
    <w:rsid w:val="002A0A41"/>
    <w:rsid w:val="002A6320"/>
    <w:rsid w:val="002F50F1"/>
    <w:rsid w:val="00306E3A"/>
    <w:rsid w:val="00347C0D"/>
    <w:rsid w:val="00353E1F"/>
    <w:rsid w:val="003664D8"/>
    <w:rsid w:val="003B344E"/>
    <w:rsid w:val="003C0A89"/>
    <w:rsid w:val="003C647B"/>
    <w:rsid w:val="003C7728"/>
    <w:rsid w:val="003D0583"/>
    <w:rsid w:val="003D0B11"/>
    <w:rsid w:val="003D38A4"/>
    <w:rsid w:val="003D482C"/>
    <w:rsid w:val="00431A19"/>
    <w:rsid w:val="00436761"/>
    <w:rsid w:val="004467F4"/>
    <w:rsid w:val="00446892"/>
    <w:rsid w:val="004518E7"/>
    <w:rsid w:val="00452A79"/>
    <w:rsid w:val="0045603B"/>
    <w:rsid w:val="004649F2"/>
    <w:rsid w:val="00480241"/>
    <w:rsid w:val="004A1F1F"/>
    <w:rsid w:val="004B009D"/>
    <w:rsid w:val="004D4DAE"/>
    <w:rsid w:val="004F0EA7"/>
    <w:rsid w:val="00503D4B"/>
    <w:rsid w:val="00505CD4"/>
    <w:rsid w:val="00512F3E"/>
    <w:rsid w:val="00530469"/>
    <w:rsid w:val="00535B0C"/>
    <w:rsid w:val="0054364E"/>
    <w:rsid w:val="00544C0E"/>
    <w:rsid w:val="00545C68"/>
    <w:rsid w:val="005565BF"/>
    <w:rsid w:val="00566AE0"/>
    <w:rsid w:val="005A3693"/>
    <w:rsid w:val="005C2C61"/>
    <w:rsid w:val="005C5343"/>
    <w:rsid w:val="005D560D"/>
    <w:rsid w:val="00617193"/>
    <w:rsid w:val="00643014"/>
    <w:rsid w:val="006502E3"/>
    <w:rsid w:val="006509D0"/>
    <w:rsid w:val="00656CDA"/>
    <w:rsid w:val="00662CAE"/>
    <w:rsid w:val="00667676"/>
    <w:rsid w:val="006B31CB"/>
    <w:rsid w:val="006B5F2F"/>
    <w:rsid w:val="006B77FD"/>
    <w:rsid w:val="006D3694"/>
    <w:rsid w:val="006D58A0"/>
    <w:rsid w:val="00705EA6"/>
    <w:rsid w:val="007206EB"/>
    <w:rsid w:val="00726FD6"/>
    <w:rsid w:val="007323D1"/>
    <w:rsid w:val="0075279D"/>
    <w:rsid w:val="00756112"/>
    <w:rsid w:val="00777350"/>
    <w:rsid w:val="0078236D"/>
    <w:rsid w:val="0079020C"/>
    <w:rsid w:val="00792FDC"/>
    <w:rsid w:val="007A0989"/>
    <w:rsid w:val="007A7653"/>
    <w:rsid w:val="007C7C51"/>
    <w:rsid w:val="007E3B1A"/>
    <w:rsid w:val="007F35A3"/>
    <w:rsid w:val="00803D4A"/>
    <w:rsid w:val="00823A93"/>
    <w:rsid w:val="00824256"/>
    <w:rsid w:val="00825E97"/>
    <w:rsid w:val="00832BBB"/>
    <w:rsid w:val="00844E66"/>
    <w:rsid w:val="00862FBC"/>
    <w:rsid w:val="00863530"/>
    <w:rsid w:val="0088266C"/>
    <w:rsid w:val="00896D58"/>
    <w:rsid w:val="008B04C3"/>
    <w:rsid w:val="008B741E"/>
    <w:rsid w:val="008B7ACF"/>
    <w:rsid w:val="008C0419"/>
    <w:rsid w:val="008F2D48"/>
    <w:rsid w:val="00902A00"/>
    <w:rsid w:val="0092670C"/>
    <w:rsid w:val="009323D6"/>
    <w:rsid w:val="009335DB"/>
    <w:rsid w:val="00954B87"/>
    <w:rsid w:val="00994634"/>
    <w:rsid w:val="009B0C45"/>
    <w:rsid w:val="009B3A39"/>
    <w:rsid w:val="009E4E99"/>
    <w:rsid w:val="009F6CA8"/>
    <w:rsid w:val="00A00E22"/>
    <w:rsid w:val="00A0164A"/>
    <w:rsid w:val="00A15F13"/>
    <w:rsid w:val="00A178C0"/>
    <w:rsid w:val="00A309A7"/>
    <w:rsid w:val="00A45EAE"/>
    <w:rsid w:val="00A53795"/>
    <w:rsid w:val="00A638B0"/>
    <w:rsid w:val="00A77174"/>
    <w:rsid w:val="00A77530"/>
    <w:rsid w:val="00A91445"/>
    <w:rsid w:val="00AB1E5F"/>
    <w:rsid w:val="00AC2061"/>
    <w:rsid w:val="00AC75A4"/>
    <w:rsid w:val="00AC7AA5"/>
    <w:rsid w:val="00AE402F"/>
    <w:rsid w:val="00AF364D"/>
    <w:rsid w:val="00AF647A"/>
    <w:rsid w:val="00B04DBB"/>
    <w:rsid w:val="00B10F18"/>
    <w:rsid w:val="00B12449"/>
    <w:rsid w:val="00B277BF"/>
    <w:rsid w:val="00B32803"/>
    <w:rsid w:val="00B442C7"/>
    <w:rsid w:val="00B57633"/>
    <w:rsid w:val="00B90EA2"/>
    <w:rsid w:val="00B96A95"/>
    <w:rsid w:val="00B97232"/>
    <w:rsid w:val="00BA167C"/>
    <w:rsid w:val="00BA1CF0"/>
    <w:rsid w:val="00BA2B8F"/>
    <w:rsid w:val="00BC2C92"/>
    <w:rsid w:val="00BE6243"/>
    <w:rsid w:val="00C05028"/>
    <w:rsid w:val="00C068CA"/>
    <w:rsid w:val="00C131DE"/>
    <w:rsid w:val="00C276A5"/>
    <w:rsid w:val="00C32AA2"/>
    <w:rsid w:val="00C36232"/>
    <w:rsid w:val="00C5043C"/>
    <w:rsid w:val="00C51BB3"/>
    <w:rsid w:val="00C900CA"/>
    <w:rsid w:val="00C9222D"/>
    <w:rsid w:val="00C9705B"/>
    <w:rsid w:val="00CA6B2A"/>
    <w:rsid w:val="00CC1C30"/>
    <w:rsid w:val="00CD2D57"/>
    <w:rsid w:val="00CD600E"/>
    <w:rsid w:val="00CE39C2"/>
    <w:rsid w:val="00CF7125"/>
    <w:rsid w:val="00CF7B23"/>
    <w:rsid w:val="00D17043"/>
    <w:rsid w:val="00D24116"/>
    <w:rsid w:val="00D36BD8"/>
    <w:rsid w:val="00D42CB2"/>
    <w:rsid w:val="00D515A9"/>
    <w:rsid w:val="00D53005"/>
    <w:rsid w:val="00D6782A"/>
    <w:rsid w:val="00D84566"/>
    <w:rsid w:val="00DA02D2"/>
    <w:rsid w:val="00DA217A"/>
    <w:rsid w:val="00DB479E"/>
    <w:rsid w:val="00DD2733"/>
    <w:rsid w:val="00DE56BF"/>
    <w:rsid w:val="00DE61AE"/>
    <w:rsid w:val="00DF6FBE"/>
    <w:rsid w:val="00E6780C"/>
    <w:rsid w:val="00E82D0E"/>
    <w:rsid w:val="00E839A6"/>
    <w:rsid w:val="00E96FA6"/>
    <w:rsid w:val="00EA05E8"/>
    <w:rsid w:val="00EA5174"/>
    <w:rsid w:val="00EB391B"/>
    <w:rsid w:val="00EC20B8"/>
    <w:rsid w:val="00ED3ADD"/>
    <w:rsid w:val="00EF78A9"/>
    <w:rsid w:val="00F10391"/>
    <w:rsid w:val="00F165B4"/>
    <w:rsid w:val="00F32097"/>
    <w:rsid w:val="00F32404"/>
    <w:rsid w:val="00F57C52"/>
    <w:rsid w:val="00F70F46"/>
    <w:rsid w:val="00F73A20"/>
    <w:rsid w:val="00F90926"/>
    <w:rsid w:val="00FD3965"/>
    <w:rsid w:val="00FE63BF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67274"/>
  <w15:docId w15:val="{D7674355-B44C-4BCF-88D5-B228B255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BB3"/>
  </w:style>
  <w:style w:type="paragraph" w:styleId="berschrift1">
    <w:name w:val="heading 1"/>
    <w:basedOn w:val="Standard"/>
    <w:next w:val="Standard"/>
    <w:link w:val="berschrift1Zchn"/>
    <w:qFormat/>
    <w:rsid w:val="0078236D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7735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7735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7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043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872"/>
  </w:style>
  <w:style w:type="paragraph" w:styleId="Fuzeile">
    <w:name w:val="footer"/>
    <w:basedOn w:val="Standard"/>
    <w:link w:val="FuzeileZchn"/>
    <w:uiPriority w:val="99"/>
    <w:unhideWhenUsed/>
    <w:rsid w:val="001D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872"/>
  </w:style>
  <w:style w:type="character" w:styleId="Kommentarzeichen">
    <w:name w:val="annotation reference"/>
    <w:basedOn w:val="Absatz-Standardschriftart"/>
    <w:uiPriority w:val="99"/>
    <w:semiHidden/>
    <w:unhideWhenUsed/>
    <w:rsid w:val="00F165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65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65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65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65B4"/>
    <w:rPr>
      <w:b/>
      <w:bCs/>
      <w:sz w:val="20"/>
      <w:szCs w:val="20"/>
    </w:rPr>
  </w:style>
  <w:style w:type="paragraph" w:styleId="KeinLeerraum">
    <w:name w:val="No Spacing"/>
    <w:uiPriority w:val="1"/>
    <w:qFormat/>
    <w:rsid w:val="00DE61AE"/>
    <w:pPr>
      <w:spacing w:after="0" w:line="240" w:lineRule="auto"/>
    </w:pPr>
    <w:rPr>
      <w:rFonts w:ascii="Arial" w:hAnsi="Arial"/>
      <w:sz w:val="24"/>
      <w:lang w:val="en-GB"/>
    </w:rPr>
  </w:style>
  <w:style w:type="paragraph" w:styleId="Textkrper">
    <w:name w:val="Body Text"/>
    <w:basedOn w:val="Standard"/>
    <w:link w:val="TextkrperZchn"/>
    <w:uiPriority w:val="99"/>
    <w:rsid w:val="00DE61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E61A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Absatz-Standardschriftart"/>
    <w:rsid w:val="00DE61AE"/>
  </w:style>
  <w:style w:type="character" w:customStyle="1" w:styleId="author">
    <w:name w:val="author"/>
    <w:basedOn w:val="Absatz-Standardschriftart"/>
    <w:rsid w:val="00DE61AE"/>
  </w:style>
  <w:style w:type="character" w:customStyle="1" w:styleId="pubyear">
    <w:name w:val="pubyear"/>
    <w:basedOn w:val="Absatz-Standardschriftart"/>
    <w:rsid w:val="00DE61AE"/>
  </w:style>
  <w:style w:type="character" w:customStyle="1" w:styleId="booktitle">
    <w:name w:val="booktitle"/>
    <w:basedOn w:val="Absatz-Standardschriftart"/>
    <w:rsid w:val="00DE61AE"/>
  </w:style>
  <w:style w:type="character" w:customStyle="1" w:styleId="berschrift1Zchn">
    <w:name w:val="Überschrift 1 Zchn"/>
    <w:basedOn w:val="Absatz-Standardschriftart"/>
    <w:link w:val="berschrift1"/>
    <w:uiPriority w:val="9"/>
    <w:rsid w:val="0078236D"/>
    <w:rPr>
      <w:rFonts w:ascii="Tahoma" w:eastAsia="Times New Roman" w:hAnsi="Tahoma" w:cs="Tahoma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CC26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national-curriculum-in-england-framework-for-key-stages-1-to-4/the-national-curriculum-in-england-framework-for-key-stages-1-to-4" TargetMode="External"/><Relationship Id="rId18" Type="http://schemas.openxmlformats.org/officeDocument/2006/relationships/hyperlink" Target="http://www.actionforchildren.org.uk/" TargetMode="External"/><Relationship Id="rId26" Type="http://schemas.openxmlformats.org/officeDocument/2006/relationships/hyperlink" Target="http://members.childlink.co.uk/latest/all" TargetMode="External"/><Relationship Id="rId39" Type="http://schemas.openxmlformats.org/officeDocument/2006/relationships/hyperlink" Target="http://www.teachers-media.com/videos/pupil-voice-in-special-schools" TargetMode="External"/><Relationship Id="rId21" Type="http://schemas.openxmlformats.org/officeDocument/2006/relationships/hyperlink" Target="http://www.allfie.org.uk/" TargetMode="External"/><Relationship Id="rId34" Type="http://schemas.openxmlformats.org/officeDocument/2006/relationships/hyperlink" Target="http://www.teachersmedia.com/videos/inclusio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ebarchive.nationalarchives.gov.uk/20130401151715/https://www.education.gov.uk/publications/standard/publicationdetail/page1/dcsf-01143-2009" TargetMode="External"/><Relationship Id="rId20" Type="http://schemas.openxmlformats.org/officeDocument/2006/relationships/hyperlink" Target="http://www.livingwithadhd.co.uk/parent/parent-home&#160;" TargetMode="External"/><Relationship Id="rId29" Type="http://schemas.openxmlformats.org/officeDocument/2006/relationships/hyperlink" Target="http://www.bdadyslexia.org.uk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archive.nationalarchives.gov.uk/20130401151715/https://www.education.gov.uk/publications/eorderingdownload/green-paper-sen.pdf" TargetMode="External"/><Relationship Id="rId24" Type="http://schemas.openxmlformats.org/officeDocument/2006/relationships/hyperlink" Target="https://www.childautism.org.uk/" TargetMode="External"/><Relationship Id="rId32" Type="http://schemas.openxmlformats.org/officeDocument/2006/relationships/hyperlink" Target="https://www.stonewall.org.uk/our-work" TargetMode="External"/><Relationship Id="rId37" Type="http://schemas.openxmlformats.org/officeDocument/2006/relationships/hyperlink" Target="http://www.teachers-media.com/videos/effective-inclusion-bringing-special-school-experience-into-the-mainstream-classroom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ukpga/2010/15/contents" TargetMode="External"/><Relationship Id="rId23" Type="http://schemas.openxmlformats.org/officeDocument/2006/relationships/hyperlink" Target="http://www.autism.org.uk/" TargetMode="External"/><Relationship Id="rId28" Type="http://schemas.openxmlformats.org/officeDocument/2006/relationships/hyperlink" Target="http://www.actiononhearingloss.org.uk/" TargetMode="External"/><Relationship Id="rId36" Type="http://schemas.openxmlformats.org/officeDocument/2006/relationships/hyperlink" Target="http://www.teachers-media.com/series/disability-equality" TargetMode="External"/><Relationship Id="rId10" Type="http://schemas.openxmlformats.org/officeDocument/2006/relationships/hyperlink" Target="https://www.gov.uk/government/publications/send-code-of-practice-0-to-25" TargetMode="External"/><Relationship Id="rId19" Type="http://schemas.openxmlformats.org/officeDocument/2006/relationships/hyperlink" Target="http://www.addiss.co.uk/&#160;" TargetMode="External"/><Relationship Id="rId31" Type="http://schemas.openxmlformats.org/officeDocument/2006/relationships/hyperlink" Target="https://www.lgbtyouth.org.uk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annv@hcmute.edu.vn" TargetMode="External"/><Relationship Id="rId14" Type="http://schemas.openxmlformats.org/officeDocument/2006/relationships/hyperlink" Target="http://www.legislation.gov.uk/ukpga/2005/13/contents" TargetMode="External"/><Relationship Id="rId22" Type="http://schemas.openxmlformats.org/officeDocument/2006/relationships/hyperlink" Target="http://www.aminormal.channel4.com/" TargetMode="External"/><Relationship Id="rId27" Type="http://schemas.openxmlformats.org/officeDocument/2006/relationships/hyperlink" Target="http://www.becomecharity.org.uk/care-the-facts/" TargetMode="External"/><Relationship Id="rId30" Type="http://schemas.openxmlformats.org/officeDocument/2006/relationships/hyperlink" Target="https://www.gov.uk/schools-colleges-childrens-services/looked-after-children" TargetMode="External"/><Relationship Id="rId35" Type="http://schemas.openxmlformats.org/officeDocument/2006/relationships/hyperlink" Target="http://www.teachers-media.com/videos/primary-special-needs-making-inclusion-work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ketkesonp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ducation.gov.uk/consultations/downloadabledocs/everychildmatters.pdf" TargetMode="External"/><Relationship Id="rId17" Type="http://schemas.openxmlformats.org/officeDocument/2006/relationships/hyperlink" Target="http://www.wired-gov.net/wg/wg-news%201.nsf/0/BBB3220F230389878025779E003471E6?OpenDocument" TargetMode="External"/><Relationship Id="rId25" Type="http://schemas.openxmlformats.org/officeDocument/2006/relationships/hyperlink" Target="http://www.asperger-syndrome.me.uk/" TargetMode="External"/><Relationship Id="rId33" Type="http://schemas.openxmlformats.org/officeDocument/2006/relationships/hyperlink" Target="http://www.youngminds.org.uk" TargetMode="External"/><Relationship Id="rId38" Type="http://schemas.openxmlformats.org/officeDocument/2006/relationships/hyperlink" Target="http://www.teachers-media.com/videos/mick-waters-making-learning-irresistib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5A14-FADE-4288-8EB8-D23A049C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2134</Words>
  <Characters>13446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Riddell</dc:creator>
  <cp:lastModifiedBy>Sven Riddell</cp:lastModifiedBy>
  <cp:revision>10</cp:revision>
  <cp:lastPrinted>2020-02-21T14:06:00Z</cp:lastPrinted>
  <dcterms:created xsi:type="dcterms:W3CDTF">2020-02-19T13:15:00Z</dcterms:created>
  <dcterms:modified xsi:type="dcterms:W3CDTF">2020-03-10T16:15:00Z</dcterms:modified>
</cp:coreProperties>
</file>